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37" w:rsidRPr="00CE4937" w:rsidRDefault="00CE4937" w:rsidP="00CE4937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4937">
        <w:rPr>
          <w:rFonts w:ascii="Times New Roman" w:hAnsi="Times New Roman" w:cs="Times New Roman"/>
          <w:b/>
          <w:sz w:val="36"/>
          <w:szCs w:val="36"/>
        </w:rPr>
        <w:t>РАЗДЕЛ 2. МУ</w:t>
      </w:r>
    </w:p>
    <w:p w:rsidR="00891E00" w:rsidRPr="00891E00" w:rsidRDefault="00891E00" w:rsidP="00AA474F">
      <w:pPr>
        <w:pStyle w:val="a3"/>
        <w:numPr>
          <w:ilvl w:val="0"/>
          <w:numId w:val="76"/>
        </w:numPr>
        <w:spacing w:after="5" w:line="27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СЕМИНАРОВ.</w:t>
      </w:r>
    </w:p>
    <w:p w:rsidR="00891E00" w:rsidRPr="0091102F" w:rsidRDefault="00891E00" w:rsidP="00891E00">
      <w:pPr>
        <w:spacing w:after="5" w:line="27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Семинар на тему: Сущность и функции финансово-бюджетного механизма регулирования национальной экономики. </w:t>
      </w:r>
    </w:p>
    <w:p w:rsidR="00891E00" w:rsidRPr="0091102F" w:rsidRDefault="00891E00" w:rsidP="00891E00">
      <w:pPr>
        <w:spacing w:after="3"/>
        <w:ind w:left="730" w:right="32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 xml:space="preserve">Вопросы: </w:t>
      </w:r>
    </w:p>
    <w:p w:rsidR="00891E00" w:rsidRPr="0091102F" w:rsidRDefault="00891E00" w:rsidP="00AA474F">
      <w:pPr>
        <w:numPr>
          <w:ilvl w:val="0"/>
          <w:numId w:val="70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Сущность финансово-бюджетной политики государства; закон растущих государственных потребностей; субъекты потоков денежных ресурсов. </w:t>
      </w:r>
    </w:p>
    <w:p w:rsidR="00891E00" w:rsidRPr="0091102F" w:rsidRDefault="00891E00" w:rsidP="00AA474F">
      <w:pPr>
        <w:numPr>
          <w:ilvl w:val="0"/>
          <w:numId w:val="70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использования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финансово-бюджетного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механизма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государственного регулирования экономики. </w:t>
      </w:r>
    </w:p>
    <w:p w:rsidR="00891E00" w:rsidRPr="0091102F" w:rsidRDefault="00891E00" w:rsidP="00AA474F">
      <w:pPr>
        <w:numPr>
          <w:ilvl w:val="0"/>
          <w:numId w:val="70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аллокации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, функция перераспределения, функция стабилизации. </w:t>
      </w:r>
    </w:p>
    <w:p w:rsidR="00891E00" w:rsidRPr="0091102F" w:rsidRDefault="00891E00" w:rsidP="00AA474F">
      <w:pPr>
        <w:numPr>
          <w:ilvl w:val="0"/>
          <w:numId w:val="70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Последовательность операций реализации финансовой политики государства. </w:t>
      </w:r>
    </w:p>
    <w:p w:rsidR="00891E00" w:rsidRPr="0091102F" w:rsidRDefault="00891E00" w:rsidP="00891E00">
      <w:pPr>
        <w:spacing w:after="27"/>
        <w:ind w:left="720"/>
        <w:rPr>
          <w:rFonts w:ascii="Times New Roman" w:hAnsi="Times New Roman" w:cs="Times New Roman"/>
          <w:sz w:val="24"/>
          <w:szCs w:val="24"/>
        </w:rPr>
      </w:pPr>
    </w:p>
    <w:p w:rsidR="00891E00" w:rsidRPr="0091102F" w:rsidRDefault="00891E00" w:rsidP="00891E00">
      <w:pPr>
        <w:spacing w:after="5" w:line="27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Семинар на тему: Государственная политика расходов и государственная политика доходов. </w:t>
      </w:r>
    </w:p>
    <w:p w:rsidR="00891E00" w:rsidRPr="0091102F" w:rsidRDefault="00891E00" w:rsidP="00891E00">
      <w:pPr>
        <w:spacing w:after="3"/>
        <w:ind w:left="730" w:right="32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 xml:space="preserve">Вопросы: </w:t>
      </w:r>
    </w:p>
    <w:p w:rsidR="00891E00" w:rsidRPr="0091102F" w:rsidRDefault="00891E00" w:rsidP="00AA474F">
      <w:pPr>
        <w:numPr>
          <w:ilvl w:val="0"/>
          <w:numId w:val="71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Внешние и внутренние ограничения и условия формирования доходов и расходов государства. Виды сбалансированности государственного бюджета. </w:t>
      </w:r>
    </w:p>
    <w:p w:rsidR="00891E00" w:rsidRPr="0091102F" w:rsidRDefault="00891E00" w:rsidP="00AA474F">
      <w:pPr>
        <w:numPr>
          <w:ilvl w:val="0"/>
          <w:numId w:val="71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Задачи, решаемые с помощью политики расходования государственных финансовых ресурсов. </w:t>
      </w:r>
    </w:p>
    <w:p w:rsidR="00891E00" w:rsidRPr="0091102F" w:rsidRDefault="00891E00" w:rsidP="00AA474F">
      <w:pPr>
        <w:numPr>
          <w:ilvl w:val="0"/>
          <w:numId w:val="71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Классификация и структура бюджетных расходов; направления использования бюджетных средств. </w:t>
      </w:r>
    </w:p>
    <w:p w:rsidR="00891E00" w:rsidRPr="0091102F" w:rsidRDefault="00891E00" w:rsidP="00AA474F">
      <w:pPr>
        <w:numPr>
          <w:ilvl w:val="0"/>
          <w:numId w:val="71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Задачи, решаемые с помощью государственной политики доходов. </w:t>
      </w:r>
    </w:p>
    <w:p w:rsidR="00891E00" w:rsidRPr="0091102F" w:rsidRDefault="00891E00" w:rsidP="00AA474F">
      <w:pPr>
        <w:numPr>
          <w:ilvl w:val="0"/>
          <w:numId w:val="71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Продуценты государственных доходов. Классификация форм и методов аккумуляции </w:t>
      </w:r>
    </w:p>
    <w:p w:rsidR="00891E00" w:rsidRPr="0091102F" w:rsidRDefault="00891E00" w:rsidP="00891E00">
      <w:pPr>
        <w:ind w:left="1450" w:right="23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государственных доходов. </w:t>
      </w:r>
    </w:p>
    <w:p w:rsidR="00891E00" w:rsidRPr="0091102F" w:rsidRDefault="00891E00" w:rsidP="00891E0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91E00" w:rsidRPr="0091102F" w:rsidRDefault="00891E00" w:rsidP="00891E00">
      <w:pPr>
        <w:spacing w:after="5" w:line="27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b/>
          <w:sz w:val="24"/>
          <w:szCs w:val="24"/>
        </w:rPr>
        <w:t>Семинар на тему: Регулирующее воздействие налоговой системы на процессы разных уровней национальной экономики</w:t>
      </w:r>
      <w:r w:rsidRPr="00911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E00" w:rsidRPr="0091102F" w:rsidRDefault="00891E00" w:rsidP="00891E00">
      <w:pPr>
        <w:spacing w:after="3"/>
        <w:ind w:left="730" w:right="32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 xml:space="preserve">Вопросы: </w:t>
      </w:r>
    </w:p>
    <w:p w:rsidR="00891E00" w:rsidRPr="0091102F" w:rsidRDefault="00891E00" w:rsidP="00AA474F">
      <w:pPr>
        <w:numPr>
          <w:ilvl w:val="0"/>
          <w:numId w:val="72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Сущность, особенности и принципы политики налогообложения, классификация налогов. </w:t>
      </w:r>
    </w:p>
    <w:p w:rsidR="00891E00" w:rsidRPr="0091102F" w:rsidRDefault="00891E00" w:rsidP="00AA474F">
      <w:pPr>
        <w:numPr>
          <w:ilvl w:val="0"/>
          <w:numId w:val="72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Принципы формирования оптимальной налоговой системы. Особенности налоговой системы в Российской Федерации. </w:t>
      </w:r>
    </w:p>
    <w:p w:rsidR="00891E00" w:rsidRPr="0091102F" w:rsidRDefault="00891E00" w:rsidP="00AA474F">
      <w:pPr>
        <w:numPr>
          <w:ilvl w:val="0"/>
          <w:numId w:val="72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Особенности стабилизационного и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антициклического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 влияния политики налогообложения на социально-экономические процессы, разных уровней управления. </w:t>
      </w:r>
    </w:p>
    <w:p w:rsidR="00891E00" w:rsidRPr="0091102F" w:rsidRDefault="00891E00" w:rsidP="00891E00">
      <w:pPr>
        <w:spacing w:after="24"/>
        <w:ind w:left="720"/>
        <w:rPr>
          <w:rFonts w:ascii="Times New Roman" w:hAnsi="Times New Roman" w:cs="Times New Roman"/>
          <w:sz w:val="24"/>
          <w:szCs w:val="24"/>
        </w:rPr>
      </w:pPr>
    </w:p>
    <w:p w:rsidR="00891E00" w:rsidRPr="0091102F" w:rsidRDefault="00891E00" w:rsidP="00891E00">
      <w:pPr>
        <w:spacing w:after="5" w:line="27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b/>
          <w:sz w:val="24"/>
          <w:szCs w:val="24"/>
        </w:rPr>
        <w:t>Семинар на тему: Механизм денежно-кредитного регулирования экономики государством</w:t>
      </w:r>
      <w:r w:rsidRPr="00911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E00" w:rsidRPr="0091102F" w:rsidRDefault="00891E00" w:rsidP="00891E00">
      <w:pPr>
        <w:spacing w:after="3"/>
        <w:ind w:left="730" w:right="32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 xml:space="preserve">Вопросы: </w:t>
      </w:r>
    </w:p>
    <w:p w:rsidR="00891E00" w:rsidRPr="0091102F" w:rsidRDefault="00891E00" w:rsidP="00AA474F">
      <w:pPr>
        <w:numPr>
          <w:ilvl w:val="0"/>
          <w:numId w:val="73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Содержание, цели и особенности государственной денежно-кредитной политики. </w:t>
      </w:r>
    </w:p>
    <w:p w:rsidR="00891E00" w:rsidRPr="0091102F" w:rsidRDefault="00891E00" w:rsidP="00AA474F">
      <w:pPr>
        <w:numPr>
          <w:ilvl w:val="0"/>
          <w:numId w:val="73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Сущность регулирования денежного обращения. </w:t>
      </w:r>
    </w:p>
    <w:p w:rsidR="00891E00" w:rsidRPr="0091102F" w:rsidRDefault="00891E00" w:rsidP="00AA474F">
      <w:pPr>
        <w:numPr>
          <w:ilvl w:val="0"/>
          <w:numId w:val="73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lastRenderedPageBreak/>
        <w:t xml:space="preserve">Понятие инфляции и характеристики инфляционной ситуации, Антиинфляционные программы. </w:t>
      </w:r>
    </w:p>
    <w:p w:rsidR="00891E00" w:rsidRPr="0091102F" w:rsidRDefault="00891E00" w:rsidP="00AA474F">
      <w:pPr>
        <w:numPr>
          <w:ilvl w:val="0"/>
          <w:numId w:val="73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Инструменты денежно-кредитной политики. </w:t>
      </w:r>
    </w:p>
    <w:p w:rsidR="00891E00" w:rsidRPr="0091102F" w:rsidRDefault="00891E00" w:rsidP="00AA474F">
      <w:pPr>
        <w:numPr>
          <w:ilvl w:val="0"/>
          <w:numId w:val="73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Институты, реализующие государственную денежно-кредитную политику. </w:t>
      </w:r>
    </w:p>
    <w:p w:rsidR="00891E00" w:rsidRPr="0091102F" w:rsidRDefault="00891E00" w:rsidP="00891E00">
      <w:pPr>
        <w:spacing w:after="27"/>
        <w:ind w:left="720"/>
        <w:rPr>
          <w:rFonts w:ascii="Times New Roman" w:hAnsi="Times New Roman" w:cs="Times New Roman"/>
          <w:sz w:val="24"/>
          <w:szCs w:val="24"/>
        </w:rPr>
      </w:pPr>
    </w:p>
    <w:p w:rsidR="00891E00" w:rsidRPr="0091102F" w:rsidRDefault="00891E00" w:rsidP="00891E00">
      <w:pPr>
        <w:spacing w:after="5" w:line="27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Семинар на тему: Государственная валютная политика. </w:t>
      </w:r>
    </w:p>
    <w:p w:rsidR="00891E00" w:rsidRPr="0091102F" w:rsidRDefault="00891E00" w:rsidP="00891E00">
      <w:pPr>
        <w:spacing w:after="3"/>
        <w:ind w:left="730" w:right="32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 xml:space="preserve">Вопросы: </w:t>
      </w:r>
    </w:p>
    <w:p w:rsidR="00891E00" w:rsidRPr="0091102F" w:rsidRDefault="00891E00" w:rsidP="00AA474F">
      <w:pPr>
        <w:numPr>
          <w:ilvl w:val="0"/>
          <w:numId w:val="74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Содержание государственной валютной политики; валютное регулирование как инструмент проведения валютной политики. </w:t>
      </w:r>
    </w:p>
    <w:p w:rsidR="00891E00" w:rsidRPr="0091102F" w:rsidRDefault="00891E00" w:rsidP="00AA474F">
      <w:pPr>
        <w:numPr>
          <w:ilvl w:val="0"/>
          <w:numId w:val="74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Цели и инструменты валютного регулирования. Валютный курс, факторы и методы его регулирования. </w:t>
      </w:r>
    </w:p>
    <w:p w:rsidR="00891E00" w:rsidRPr="0091102F" w:rsidRDefault="00891E00" w:rsidP="00AA474F">
      <w:pPr>
        <w:numPr>
          <w:ilvl w:val="0"/>
          <w:numId w:val="74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Внешнеэкономическая политика государства и ее составные элементы. </w:t>
      </w:r>
    </w:p>
    <w:p w:rsidR="00891E00" w:rsidRPr="0091102F" w:rsidRDefault="00891E00" w:rsidP="00AA474F">
      <w:pPr>
        <w:numPr>
          <w:ilvl w:val="0"/>
          <w:numId w:val="74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Средства государственного регулирования внешнеэкономической деятельности. </w:t>
      </w:r>
    </w:p>
    <w:p w:rsidR="00891E00" w:rsidRPr="0091102F" w:rsidRDefault="00891E00" w:rsidP="00AA474F">
      <w:pPr>
        <w:numPr>
          <w:ilvl w:val="0"/>
          <w:numId w:val="74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Индикаторы эффективности проводимой внешнеэкономической политики. </w:t>
      </w:r>
    </w:p>
    <w:p w:rsidR="00891E00" w:rsidRPr="0091102F" w:rsidRDefault="00891E00" w:rsidP="00891E00">
      <w:pPr>
        <w:spacing w:after="27"/>
        <w:ind w:left="720"/>
        <w:rPr>
          <w:rFonts w:ascii="Times New Roman" w:hAnsi="Times New Roman" w:cs="Times New Roman"/>
          <w:sz w:val="24"/>
          <w:szCs w:val="24"/>
        </w:rPr>
      </w:pPr>
    </w:p>
    <w:p w:rsidR="00891E00" w:rsidRPr="0091102F" w:rsidRDefault="00891E00" w:rsidP="00891E00">
      <w:pPr>
        <w:spacing w:after="4" w:line="271" w:lineRule="auto"/>
        <w:ind w:left="795" w:right="180"/>
        <w:jc w:val="center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Семинар-конференция «Бюджетно-финансовый механизм государственного регулирования и методы ресурсного обоснования экономической политики» </w:t>
      </w:r>
      <w:r w:rsidRPr="0091102F">
        <w:rPr>
          <w:rFonts w:ascii="Times New Roman" w:hAnsi="Times New Roman" w:cs="Times New Roman"/>
          <w:sz w:val="24"/>
          <w:szCs w:val="24"/>
        </w:rPr>
        <w:t xml:space="preserve">предусматривает обсуждение следующих вопросов: </w:t>
      </w:r>
    </w:p>
    <w:p w:rsidR="00891E00" w:rsidRPr="0091102F" w:rsidRDefault="00891E00" w:rsidP="00891E00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</w:p>
    <w:p w:rsidR="00891E00" w:rsidRPr="0091102F" w:rsidRDefault="00891E00" w:rsidP="00AA474F">
      <w:pPr>
        <w:numPr>
          <w:ilvl w:val="0"/>
          <w:numId w:val="7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Финансово-кредитная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политика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государства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как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инструмент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поддержания макроэкономической сбалансированности. </w:t>
      </w:r>
    </w:p>
    <w:p w:rsidR="00891E00" w:rsidRPr="0091102F" w:rsidRDefault="00891E00" w:rsidP="00AA474F">
      <w:pPr>
        <w:numPr>
          <w:ilvl w:val="0"/>
          <w:numId w:val="7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Система основных финансовых инструментов регулирования экономики. </w:t>
      </w:r>
    </w:p>
    <w:p w:rsidR="00891E00" w:rsidRPr="0091102F" w:rsidRDefault="00891E00" w:rsidP="00AA474F">
      <w:pPr>
        <w:numPr>
          <w:ilvl w:val="0"/>
          <w:numId w:val="7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Налоговая политика и налоговое регулирование: принципы построения и проведения. </w:t>
      </w:r>
    </w:p>
    <w:p w:rsidR="00891E00" w:rsidRPr="0091102F" w:rsidRDefault="00891E00" w:rsidP="00AA474F">
      <w:pPr>
        <w:numPr>
          <w:ilvl w:val="0"/>
          <w:numId w:val="7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Формы влияния налогового регулирования на развитие национальной экономики. </w:t>
      </w:r>
    </w:p>
    <w:p w:rsidR="00891E00" w:rsidRPr="0091102F" w:rsidRDefault="00891E00" w:rsidP="00AA474F">
      <w:pPr>
        <w:numPr>
          <w:ilvl w:val="0"/>
          <w:numId w:val="7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Распределительный механизм государственного бюджета и различные подходы к политике государственных расходов. </w:t>
      </w:r>
    </w:p>
    <w:p w:rsidR="00891E00" w:rsidRPr="0091102F" w:rsidRDefault="00891E00" w:rsidP="00AA474F">
      <w:pPr>
        <w:numPr>
          <w:ilvl w:val="0"/>
          <w:numId w:val="7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Бюджетное регулирование: опыт зарубежных стран. </w:t>
      </w:r>
    </w:p>
    <w:p w:rsidR="00891E00" w:rsidRPr="0091102F" w:rsidRDefault="00891E00" w:rsidP="00AA474F">
      <w:pPr>
        <w:numPr>
          <w:ilvl w:val="0"/>
          <w:numId w:val="7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Дефицит государственного бюджета и формы его обслуживания. </w:t>
      </w:r>
    </w:p>
    <w:p w:rsidR="00891E00" w:rsidRPr="0091102F" w:rsidRDefault="00891E00" w:rsidP="00AA474F">
      <w:pPr>
        <w:numPr>
          <w:ilvl w:val="0"/>
          <w:numId w:val="7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Инвестиционный процесс и влияние его на рыночных регуляторов: состояние и перспективы. </w:t>
      </w:r>
    </w:p>
    <w:p w:rsidR="00891E00" w:rsidRPr="0091102F" w:rsidRDefault="00891E00" w:rsidP="00AA474F">
      <w:pPr>
        <w:numPr>
          <w:ilvl w:val="0"/>
          <w:numId w:val="7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Фондовый рынок и инвестиционная активность в России. </w:t>
      </w:r>
    </w:p>
    <w:p w:rsidR="00891E00" w:rsidRPr="0091102F" w:rsidRDefault="00891E00" w:rsidP="00AA474F">
      <w:pPr>
        <w:numPr>
          <w:ilvl w:val="0"/>
          <w:numId w:val="7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Формирование налоговой, ценовой и антиинфляционной политики.  </w:t>
      </w:r>
    </w:p>
    <w:p w:rsidR="00891E00" w:rsidRPr="0091102F" w:rsidRDefault="00891E00" w:rsidP="00AA474F">
      <w:pPr>
        <w:numPr>
          <w:ilvl w:val="0"/>
          <w:numId w:val="7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внешнеэкономической деятельности и валютная политика.  </w:t>
      </w:r>
    </w:p>
    <w:p w:rsidR="00891E00" w:rsidRPr="0091102F" w:rsidRDefault="00891E00" w:rsidP="00AA474F">
      <w:pPr>
        <w:numPr>
          <w:ilvl w:val="0"/>
          <w:numId w:val="7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Бюджетно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 – финансовые и денежно – кредитные методы воздействия на экономику. </w:t>
      </w:r>
    </w:p>
    <w:p w:rsidR="00891E00" w:rsidRDefault="00891E00" w:rsidP="00891E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E00" w:rsidRPr="00891E00" w:rsidRDefault="00891E00" w:rsidP="00AA474F">
      <w:pPr>
        <w:pStyle w:val="a3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</w:t>
      </w:r>
      <w:r w:rsidRPr="00891E00">
        <w:rPr>
          <w:rFonts w:ascii="Times New Roman" w:hAnsi="Times New Roman" w:cs="Times New Roman"/>
          <w:b/>
          <w:sz w:val="24"/>
          <w:szCs w:val="24"/>
        </w:rPr>
        <w:t>ТОЯТЕЛЬНАЯ РАБОТА</w:t>
      </w:r>
    </w:p>
    <w:p w:rsidR="00CE4937" w:rsidRPr="000B6549" w:rsidRDefault="00CE4937" w:rsidP="00CE4937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является важной составной частью учебного процесса. Основная цель самостоятельной работы студента - </w:t>
      </w:r>
      <w:r w:rsidRPr="000B6549">
        <w:rPr>
          <w:rFonts w:ascii="Times New Roman" w:hAnsi="Times New Roman" w:cs="Times New Roman"/>
          <w:bCs/>
          <w:iCs/>
          <w:sz w:val="24"/>
          <w:szCs w:val="24"/>
        </w:rPr>
        <w:t>обеспечение глубокого и прочного усвоения материала;</w:t>
      </w:r>
      <w:r w:rsidRPr="000B6549">
        <w:rPr>
          <w:rFonts w:ascii="Times New Roman" w:hAnsi="Times New Roman" w:cs="Times New Roman"/>
          <w:sz w:val="24"/>
          <w:szCs w:val="24"/>
        </w:rPr>
        <w:t xml:space="preserve">приобретение новых знаний; выработка умений творческого характера, умения применять знания в решении учебных и практических задач. Основная </w:t>
      </w:r>
      <w:r w:rsidRPr="000B6549">
        <w:rPr>
          <w:rFonts w:ascii="Times New Roman" w:hAnsi="Times New Roman" w:cs="Times New Roman"/>
          <w:sz w:val="24"/>
          <w:szCs w:val="24"/>
        </w:rPr>
        <w:lastRenderedPageBreak/>
        <w:t xml:space="preserve">задача высшего образования заключается в формировании творческой личности специалиста, способного к саморазвитию, самообразованию, инновационной деятельности. </w:t>
      </w:r>
    </w:p>
    <w:p w:rsidR="00CE4937" w:rsidRPr="000B6549" w:rsidRDefault="00CE4937" w:rsidP="00CE493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Самостоятельная работа реализуется непосредственно в процессе аудиторных занятий - на лекциях, практических и семинарских занятиях, при выполнении контрольных работ; в контакте с преподавателем при выполнении индивидуальных заданий; в библиотеке, дома, на кафедре при изучении учебной литературы и выполнении студентом учебных и творческих задач.</w:t>
      </w:r>
    </w:p>
    <w:p w:rsidR="00CE4937" w:rsidRPr="000B6549" w:rsidRDefault="00CE4937" w:rsidP="00CE49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Самостоятельная работа студента (СРС) является ключевой составляющей учебного процесса, которая определяет формирование навыков, умений и знаний, приемов познавательной деятельности и обеспечивает интерес к творческой работе.</w:t>
      </w:r>
    </w:p>
    <w:p w:rsidR="00CE4937" w:rsidRPr="000B6549" w:rsidRDefault="00CE4937" w:rsidP="00CE49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 xml:space="preserve">    Правильно спланированная и организованная самостоятельная работа студентов позволяет:</w:t>
      </w:r>
    </w:p>
    <w:p w:rsidR="00CE4937" w:rsidRPr="000B6549" w:rsidRDefault="00CE4937" w:rsidP="00CE49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- сделать образовательный процесс более качественным и интенсивным;</w:t>
      </w:r>
    </w:p>
    <w:p w:rsidR="00CE4937" w:rsidRPr="000B6549" w:rsidRDefault="00CE4937" w:rsidP="00CE49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- способствует созданию интереса к избранной профессии и овладению ее особенностями;</w:t>
      </w:r>
    </w:p>
    <w:p w:rsidR="00CE4937" w:rsidRPr="000B6549" w:rsidRDefault="00CE4937" w:rsidP="00CE49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- приобщить студента к творческой деятельности;</w:t>
      </w:r>
    </w:p>
    <w:p w:rsidR="00CE4937" w:rsidRPr="000B6549" w:rsidRDefault="00CE4937" w:rsidP="00CE49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- проводить в жизнь дифференцированный подход к обучению.</w:t>
      </w:r>
    </w:p>
    <w:p w:rsidR="00CE4937" w:rsidRPr="000B6549" w:rsidRDefault="00CE4937" w:rsidP="00CE493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Целью самостоятельной работы студентов является освоение студентами фундаментальными знаниями, опытом практической деятельности по профессии. Самостоятельная работа должна способствовать развитию ответственности и организованности, а также творческого подхода к решению нестандартных задач.</w:t>
      </w:r>
    </w:p>
    <w:p w:rsidR="00CE4937" w:rsidRPr="000B6549" w:rsidRDefault="00CE4937" w:rsidP="00CE49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Самостоятельная работа студентов предполагает многообразные виды индивидуальной и коллективной деятельности студентов, осуществляемые под руководством, но без непосредственного участия преподавателя в специально отведенное для этого аудиторное и внеаудиторное время. Самостоятельная работа – это особая форма обучения по заданию преподавателя, выполнение которой требует творческого подхода и умения получать знания самостоятельно.</w:t>
      </w:r>
    </w:p>
    <w:p w:rsidR="00CE4937" w:rsidRPr="000B6549" w:rsidRDefault="00CE4937" w:rsidP="00CE49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 xml:space="preserve">    Структурно самостоятельную работу студента можно разделить на две части:</w:t>
      </w:r>
    </w:p>
    <w:p w:rsidR="00CE4937" w:rsidRPr="000B6549" w:rsidRDefault="00CE4937" w:rsidP="00CE493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организуемая преподавателем и четко описываемая в учебно-методическом комплексе;</w:t>
      </w:r>
    </w:p>
    <w:p w:rsidR="00CE4937" w:rsidRPr="000B6549" w:rsidRDefault="00CE4937" w:rsidP="00CE493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самостоятельная работа, которую студент организует по своему усмотрению, без непосредственного контроля со стороны преподавателя.</w:t>
      </w:r>
    </w:p>
    <w:p w:rsidR="00CE4937" w:rsidRPr="000B6549" w:rsidRDefault="00CE4937" w:rsidP="00CE49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 xml:space="preserve">     Методологической основой самостоятельной работы студентов является активный подход, когда цели обучения ориентированы на формирование умений решать не только типовые, но и нетиповые задачи, когда студент должен проявить творческую активность, инициативу, знания, умения и навыки, полученные при изучении конкретной дисциплины. </w:t>
      </w:r>
    </w:p>
    <w:p w:rsidR="00CE4937" w:rsidRPr="000B6549" w:rsidRDefault="00CE4937" w:rsidP="00CE4937">
      <w:pPr>
        <w:spacing w:line="276" w:lineRule="auto"/>
        <w:ind w:firstLine="53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 xml:space="preserve">В процессе обучения применяются различные виды самостоятельной работы студентов, с помощью которых они самостоятельно приобретают знания, умения и </w:t>
      </w:r>
      <w:r w:rsidRPr="000B6549">
        <w:rPr>
          <w:rFonts w:ascii="Times New Roman" w:hAnsi="Times New Roman" w:cs="Times New Roman"/>
          <w:sz w:val="24"/>
          <w:szCs w:val="24"/>
        </w:rPr>
        <w:lastRenderedPageBreak/>
        <w:t xml:space="preserve">навыки. Самостоятельная работа выполняется в виде подготовки к контрольной работе, тестированию, эссе, реферативного обзора. </w:t>
      </w:r>
    </w:p>
    <w:p w:rsidR="00CE4937" w:rsidRPr="000B6549" w:rsidRDefault="00CE4937" w:rsidP="00CE4937">
      <w:pPr>
        <w:spacing w:line="276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549"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</w:t>
      </w:r>
      <w:r w:rsidRPr="000B6549">
        <w:rPr>
          <w:rFonts w:ascii="Times New Roman" w:hAnsi="Times New Roman" w:cs="Times New Roman"/>
          <w:sz w:val="24"/>
          <w:szCs w:val="24"/>
        </w:rPr>
        <w:t xml:space="preserve"> — промежуточный метод проверки знаний </w:t>
      </w:r>
      <w:hyperlink r:id="rId5" w:history="1">
        <w:r w:rsidRPr="00CE49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студента</w:t>
        </w:r>
      </w:hyperlink>
      <w:r w:rsidRPr="00CE4937">
        <w:rPr>
          <w:rFonts w:ascii="Times New Roman" w:hAnsi="Times New Roman" w:cs="Times New Roman"/>
          <w:sz w:val="24"/>
          <w:szCs w:val="24"/>
        </w:rPr>
        <w:t xml:space="preserve">. Обычно проходит в письменном виде в аудитории и этим отличается от </w:t>
      </w:r>
      <w:hyperlink r:id="rId6" w:history="1">
        <w:r w:rsidRPr="00CE49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домашней работы</w:t>
        </w:r>
      </w:hyperlink>
      <w:r w:rsidRPr="00CE4937">
        <w:rPr>
          <w:rFonts w:ascii="Times New Roman" w:hAnsi="Times New Roman" w:cs="Times New Roman"/>
          <w:sz w:val="24"/>
          <w:szCs w:val="24"/>
        </w:rPr>
        <w:t xml:space="preserve">. </w:t>
      </w:r>
      <w:r w:rsidRPr="000B6549">
        <w:rPr>
          <w:rFonts w:ascii="Times New Roman" w:hAnsi="Times New Roman" w:cs="Times New Roman"/>
          <w:sz w:val="24"/>
          <w:szCs w:val="24"/>
        </w:rPr>
        <w:t>Отличительной чертой письменной контрольной работы является её большая объективность по сравнению с устным опросом. Виды и характер письменных контрольных работ зависят от содержания и специфики учебной дисциплины. Для письменных контрольных работ важно, чтобы система заданий предусматривала как выявление знаний по определённой теме (разделу), так и понимание сущности изучаемых предметов и явлений, их закономерностей, умений студентов самостоятельно делать выводы и обобщения, творчески использовать знания и навыки.</w:t>
      </w:r>
    </w:p>
    <w:p w:rsidR="00CE4937" w:rsidRPr="000B6549" w:rsidRDefault="00CE4937" w:rsidP="00CE4937">
      <w:pPr>
        <w:spacing w:line="276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549">
        <w:rPr>
          <w:rFonts w:ascii="Times New Roman" w:hAnsi="Times New Roman" w:cs="Times New Roman"/>
          <w:bCs/>
          <w:sz w:val="24"/>
          <w:szCs w:val="24"/>
        </w:rPr>
        <w:t>Контрольная работа</w:t>
      </w:r>
      <w:r w:rsidRPr="000B6549">
        <w:rPr>
          <w:rFonts w:ascii="Times New Roman" w:hAnsi="Times New Roman" w:cs="Times New Roman"/>
          <w:sz w:val="24"/>
          <w:szCs w:val="24"/>
        </w:rPr>
        <w:t xml:space="preserve"> осуществляются с целью выявления умений и навыков студентов проводить определённые исследования и применять на практике полученные знания. </w:t>
      </w:r>
    </w:p>
    <w:p w:rsidR="00CE4937" w:rsidRPr="000B6549" w:rsidRDefault="00CE4937" w:rsidP="00CE4937">
      <w:pPr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b/>
          <w:i/>
          <w:sz w:val="24"/>
          <w:szCs w:val="24"/>
        </w:rPr>
        <w:t>Тестирование</w:t>
      </w:r>
      <w:r w:rsidRPr="000B6549">
        <w:rPr>
          <w:rFonts w:ascii="Times New Roman" w:hAnsi="Times New Roman" w:cs="Times New Roman"/>
          <w:sz w:val="24"/>
          <w:szCs w:val="24"/>
        </w:rPr>
        <w:t xml:space="preserve"> (от слова </w:t>
      </w:r>
      <w:proofErr w:type="spellStart"/>
      <w:r w:rsidRPr="000B6549">
        <w:rPr>
          <w:rFonts w:ascii="Times New Roman" w:hAnsi="Times New Roman" w:cs="Times New Roman"/>
          <w:i/>
          <w:iCs/>
          <w:sz w:val="24"/>
          <w:szCs w:val="24"/>
        </w:rPr>
        <w:t>test</w:t>
      </w:r>
      <w:proofErr w:type="spellEnd"/>
      <w:r w:rsidRPr="000B6549">
        <w:rPr>
          <w:rFonts w:ascii="Times New Roman" w:hAnsi="Times New Roman" w:cs="Times New Roman"/>
          <w:sz w:val="24"/>
          <w:szCs w:val="24"/>
        </w:rPr>
        <w:t> — испытание, проверка) -  стандартизированное, краткое, ограниченные во времени испытание, предназначенное для установления количественных и качественных индивидуальных различий. Традиционный тест представляет собой стандартизованный метод диагностики уровня и структуры подготовленности. В таком тесте все испытуемые отвечают на одни и те же задания, в одинаковое время, в одинаковых условиях и с одинаковыми правилами оценивания ответов. Главная цель применения традиционных тестов - установить уровень знаний. В тест стараются отобрать минимально достаточное количество заданий, которое позволяет сравнительно точно определить уровень и структуру подготовленности.</w:t>
      </w:r>
    </w:p>
    <w:p w:rsidR="00CE4937" w:rsidRPr="000B6549" w:rsidRDefault="00CE4937" w:rsidP="00CE4937">
      <w:pPr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Тестовый контроль знаний и умений студентов отличается объективностью, экономит время преподавателя, 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умений, дает возможность в значительной мере индивидуализировать процесс обучения путем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CE4937" w:rsidRDefault="00CE4937" w:rsidP="00CE4937">
      <w:pPr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Весьма эффективно использование тестов непосредственно в процессе обучения, при самостоятельной работе студентов. В этом случае студент сам проверяет свои знания. Не ответив сразу на тестовое задание, студент получает подсказку, разъясняющую логику задания и выполняет его второй раз.</w:t>
      </w:r>
    </w:p>
    <w:p w:rsidR="00CE4937" w:rsidRPr="00C77B7B" w:rsidRDefault="00CE4937" w:rsidP="00CE49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B7B">
        <w:rPr>
          <w:rFonts w:ascii="Times New Roman" w:eastAsia="Calibri" w:hAnsi="Times New Roman" w:cs="Times New Roman"/>
          <w:b/>
          <w:sz w:val="24"/>
          <w:szCs w:val="24"/>
        </w:rPr>
        <w:t>ТЕСТОВЫЕ ЗАДАНИЯ</w:t>
      </w:r>
    </w:p>
    <w:p w:rsidR="00CE4937" w:rsidRPr="008817F6" w:rsidRDefault="00CE4937" w:rsidP="00CE4937">
      <w:pPr>
        <w:spacing w:after="3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817F6" w:rsidRDefault="00CE4937" w:rsidP="00CE4937">
      <w:pPr>
        <w:spacing w:after="10" w:line="270" w:lineRule="auto"/>
        <w:ind w:left="-5" w:right="2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Главная функция финансового рынка — обеспечение взаимосвязи между: </w:t>
      </w:r>
    </w:p>
    <w:p w:rsidR="00CE4937" w:rsidRPr="008817F6" w:rsidRDefault="00CE4937" w:rsidP="00CE4937">
      <w:pPr>
        <w:numPr>
          <w:ilvl w:val="0"/>
          <w:numId w:val="5"/>
        </w:numPr>
        <w:spacing w:after="12" w:line="270" w:lineRule="auto"/>
        <w:ind w:right="82" w:hanging="2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фирмами и государством; </w:t>
      </w:r>
    </w:p>
    <w:p w:rsidR="00CE4937" w:rsidRPr="008817F6" w:rsidRDefault="00CE4937" w:rsidP="00CE4937">
      <w:pPr>
        <w:numPr>
          <w:ilvl w:val="0"/>
          <w:numId w:val="5"/>
        </w:numPr>
        <w:spacing w:after="12" w:line="270" w:lineRule="auto"/>
        <w:ind w:right="82" w:hanging="2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государством и домохозяйствами; </w:t>
      </w:r>
    </w:p>
    <w:p w:rsidR="00CE4937" w:rsidRPr="008817F6" w:rsidRDefault="00CE4937" w:rsidP="00CE4937">
      <w:pPr>
        <w:numPr>
          <w:ilvl w:val="0"/>
          <w:numId w:val="5"/>
        </w:numPr>
        <w:spacing w:after="12" w:line="270" w:lineRule="auto"/>
        <w:ind w:right="82" w:hanging="2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домохозяйствами и фирмами; </w:t>
      </w:r>
    </w:p>
    <w:p w:rsidR="00CE4937" w:rsidRPr="008817F6" w:rsidRDefault="00CE4937" w:rsidP="00CE4937">
      <w:pPr>
        <w:numPr>
          <w:ilvl w:val="0"/>
          <w:numId w:val="5"/>
        </w:numPr>
        <w:spacing w:after="12" w:line="270" w:lineRule="auto"/>
        <w:ind w:right="82" w:hanging="2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кредиторами и заемщиками. </w:t>
      </w:r>
    </w:p>
    <w:p w:rsidR="00CE4937" w:rsidRPr="008817F6" w:rsidRDefault="00CE4937" w:rsidP="00CE4937">
      <w:pPr>
        <w:spacing w:after="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817F6" w:rsidRDefault="00CE4937" w:rsidP="00CE4937">
      <w:pPr>
        <w:spacing w:after="10" w:line="270" w:lineRule="auto"/>
        <w:ind w:left="-5" w:right="2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Финансовые п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осредники депозитного типа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CE4937" w:rsidRPr="008817F6" w:rsidRDefault="00CE4937" w:rsidP="00CE4937">
      <w:pPr>
        <w:numPr>
          <w:ilvl w:val="0"/>
          <w:numId w:val="6"/>
        </w:numPr>
        <w:spacing w:after="12" w:line="270" w:lineRule="auto"/>
        <w:ind w:right="27" w:hanging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Страховые компании; </w:t>
      </w:r>
    </w:p>
    <w:p w:rsidR="00CE4937" w:rsidRPr="008817F6" w:rsidRDefault="00CE4937" w:rsidP="00CE4937">
      <w:pPr>
        <w:numPr>
          <w:ilvl w:val="0"/>
          <w:numId w:val="6"/>
        </w:numPr>
        <w:spacing w:after="5" w:line="270" w:lineRule="auto"/>
        <w:ind w:right="27" w:hanging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Коммерческие банки; </w:t>
      </w:r>
    </w:p>
    <w:p w:rsidR="00CE4937" w:rsidRPr="008817F6" w:rsidRDefault="00CE4937" w:rsidP="00CE4937">
      <w:pPr>
        <w:numPr>
          <w:ilvl w:val="0"/>
          <w:numId w:val="6"/>
        </w:numPr>
        <w:spacing w:after="5" w:line="270" w:lineRule="auto"/>
        <w:ind w:right="27" w:hanging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Кредитные союзы; </w:t>
      </w:r>
    </w:p>
    <w:p w:rsidR="00CE4937" w:rsidRPr="008817F6" w:rsidRDefault="00CE4937" w:rsidP="00CE4937">
      <w:pPr>
        <w:numPr>
          <w:ilvl w:val="0"/>
          <w:numId w:val="6"/>
        </w:numPr>
        <w:spacing w:after="12" w:line="270" w:lineRule="auto"/>
        <w:ind w:right="27" w:hanging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Пенсионные фонды </w:t>
      </w:r>
    </w:p>
    <w:p w:rsidR="00CE4937" w:rsidRPr="008817F6" w:rsidRDefault="00CE4937" w:rsidP="00CE4937">
      <w:pPr>
        <w:spacing w:after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817F6" w:rsidRDefault="00CE4937" w:rsidP="00CE4937">
      <w:pPr>
        <w:spacing w:after="10" w:line="270" w:lineRule="auto"/>
        <w:ind w:left="-5" w:right="2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Структура финансового рынка по функциональ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но-институциональному признаку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CE4937" w:rsidRPr="008817F6" w:rsidRDefault="00CE4937" w:rsidP="00CE4937">
      <w:pPr>
        <w:numPr>
          <w:ilvl w:val="0"/>
          <w:numId w:val="7"/>
        </w:numPr>
        <w:spacing w:after="5" w:line="27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Рынок ценных бумаг; </w:t>
      </w:r>
    </w:p>
    <w:p w:rsidR="00CE4937" w:rsidRPr="008817F6" w:rsidRDefault="00CE4937" w:rsidP="00CE4937">
      <w:pPr>
        <w:numPr>
          <w:ilvl w:val="0"/>
          <w:numId w:val="7"/>
        </w:numPr>
        <w:spacing w:after="12" w:line="27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Банковский сектор; </w:t>
      </w:r>
    </w:p>
    <w:p w:rsidR="00CE4937" w:rsidRPr="008817F6" w:rsidRDefault="00CE4937" w:rsidP="00CE4937">
      <w:pPr>
        <w:numPr>
          <w:ilvl w:val="0"/>
          <w:numId w:val="7"/>
        </w:numPr>
        <w:spacing w:after="0" w:line="276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Финансово-кредитный сектор;  </w:t>
      </w:r>
    </w:p>
    <w:p w:rsidR="00CE4937" w:rsidRPr="008817F6" w:rsidRDefault="00CE4937" w:rsidP="00CE4937">
      <w:pPr>
        <w:spacing w:after="0" w:line="276" w:lineRule="auto"/>
        <w:ind w:right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Рынок национальной валюты;  </w:t>
      </w:r>
    </w:p>
    <w:p w:rsidR="00CE4937" w:rsidRPr="008817F6" w:rsidRDefault="00CE4937" w:rsidP="00CE4937">
      <w:pPr>
        <w:spacing w:after="0" w:line="276" w:lineRule="auto"/>
        <w:ind w:right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Рынок иностранной валюты. </w:t>
      </w:r>
    </w:p>
    <w:p w:rsidR="00CE4937" w:rsidRPr="008817F6" w:rsidRDefault="00CE4937" w:rsidP="00CE4937">
      <w:pPr>
        <w:spacing w:after="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4E3384" w:rsidRDefault="00CE4937" w:rsidP="00CE4937">
      <w:pPr>
        <w:pStyle w:val="a3"/>
        <w:numPr>
          <w:ilvl w:val="0"/>
          <w:numId w:val="7"/>
        </w:numPr>
        <w:spacing w:after="10" w:line="270" w:lineRule="auto"/>
        <w:ind w:right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33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Современные коммерческие банки не занимаются операциями: </w:t>
      </w:r>
    </w:p>
    <w:p w:rsidR="00CE4937" w:rsidRPr="008817F6" w:rsidRDefault="00CE4937" w:rsidP="00CE4937">
      <w:pPr>
        <w:numPr>
          <w:ilvl w:val="0"/>
          <w:numId w:val="8"/>
        </w:numPr>
        <w:spacing w:after="12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привлечению вкладов; </w:t>
      </w:r>
    </w:p>
    <w:p w:rsidR="00CE4937" w:rsidRPr="008817F6" w:rsidRDefault="00CE4937" w:rsidP="00CE4937">
      <w:pPr>
        <w:numPr>
          <w:ilvl w:val="0"/>
          <w:numId w:val="8"/>
        </w:numPr>
        <w:spacing w:after="12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Выпуску банкнот; </w:t>
      </w:r>
    </w:p>
    <w:p w:rsidR="00CE4937" w:rsidRPr="008817F6" w:rsidRDefault="00CE4937" w:rsidP="00CE4937">
      <w:pPr>
        <w:numPr>
          <w:ilvl w:val="0"/>
          <w:numId w:val="8"/>
        </w:numPr>
        <w:spacing w:after="12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Хранению ценных бумаг; </w:t>
      </w:r>
    </w:p>
    <w:p w:rsidR="00CE4937" w:rsidRPr="008817F6" w:rsidRDefault="00CE4937" w:rsidP="00CE4937">
      <w:pPr>
        <w:spacing w:after="5" w:line="270" w:lineRule="auto"/>
        <w:ind w:left="-5" w:right="2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1. </w:t>
      </w: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выдаче кредитов друг другу;</w:t>
      </w:r>
    </w:p>
    <w:p w:rsidR="00CE4937" w:rsidRPr="008817F6" w:rsidRDefault="00CE4937" w:rsidP="00CE493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4E3384" w:rsidRDefault="00CE4937" w:rsidP="00CE4937">
      <w:pPr>
        <w:spacing w:after="10" w:line="270" w:lineRule="auto"/>
        <w:ind w:right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Calibri" w:eastAsia="Calibri" w:hAnsi="Calibri" w:cs="Calibri"/>
          <w:b/>
          <w:color w:val="000000"/>
          <w:sz w:val="24"/>
          <w:lang w:eastAsia="ru-RU"/>
        </w:rPr>
        <w:t>5.</w:t>
      </w:r>
      <w:r w:rsidRPr="004E33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Рынок, который в наибольшей степени может считаться рынком совершенной конкуренции, — это рынок: </w:t>
      </w:r>
    </w:p>
    <w:p w:rsidR="00CE4937" w:rsidRPr="008817F6" w:rsidRDefault="00CE4937" w:rsidP="00CE4937">
      <w:pPr>
        <w:numPr>
          <w:ilvl w:val="0"/>
          <w:numId w:val="9"/>
        </w:numPr>
        <w:spacing w:after="5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Ценных бумаг </w:t>
      </w:r>
    </w:p>
    <w:p w:rsidR="00CE4937" w:rsidRPr="008817F6" w:rsidRDefault="00CE4937" w:rsidP="00CE4937">
      <w:pPr>
        <w:numPr>
          <w:ilvl w:val="0"/>
          <w:numId w:val="9"/>
        </w:numPr>
        <w:spacing w:after="12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Труда </w:t>
      </w:r>
    </w:p>
    <w:p w:rsidR="00CE4937" w:rsidRPr="008817F6" w:rsidRDefault="00CE4937" w:rsidP="00CE4937">
      <w:pPr>
        <w:numPr>
          <w:ilvl w:val="0"/>
          <w:numId w:val="9"/>
        </w:numPr>
        <w:spacing w:after="12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Нефти </w:t>
      </w:r>
    </w:p>
    <w:p w:rsidR="00CE4937" w:rsidRPr="008817F6" w:rsidRDefault="00CE4937" w:rsidP="00CE4937">
      <w:pPr>
        <w:numPr>
          <w:ilvl w:val="0"/>
          <w:numId w:val="9"/>
        </w:numPr>
        <w:spacing w:after="12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Недвижимости </w:t>
      </w:r>
    </w:p>
    <w:p w:rsidR="00CE4937" w:rsidRPr="008817F6" w:rsidRDefault="00CE4937" w:rsidP="00CE4937">
      <w:pPr>
        <w:spacing w:after="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817F6" w:rsidRDefault="00CE4937" w:rsidP="00CE4937">
      <w:pPr>
        <w:spacing w:after="10" w:line="270" w:lineRule="auto"/>
        <w:ind w:left="-5" w:right="2026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Косвенное финансирование осуществляется с участием: </w:t>
      </w:r>
    </w:p>
    <w:p w:rsidR="00CE4937" w:rsidRPr="008817F6" w:rsidRDefault="00CE4937" w:rsidP="00CE4937">
      <w:pPr>
        <w:spacing w:after="10" w:line="270" w:lineRule="auto"/>
        <w:ind w:left="-5" w:right="202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1. </w:t>
      </w: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Финансовых посредников;</w:t>
      </w:r>
    </w:p>
    <w:p w:rsidR="00CE4937" w:rsidRPr="008817F6" w:rsidRDefault="00CE4937" w:rsidP="00CE4937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Предприятий. </w:t>
      </w:r>
    </w:p>
    <w:p w:rsidR="00CE4937" w:rsidRPr="008817F6" w:rsidRDefault="00CE4937" w:rsidP="00CE4937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817F6" w:rsidRDefault="00CE4937" w:rsidP="00CE4937">
      <w:pPr>
        <w:spacing w:after="10" w:line="270" w:lineRule="auto"/>
        <w:ind w:left="-5" w:right="2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Финансовые рынки – это: </w:t>
      </w:r>
    </w:p>
    <w:p w:rsidR="00CE4937" w:rsidRPr="008817F6" w:rsidRDefault="00CE4937" w:rsidP="00CE4937">
      <w:pPr>
        <w:numPr>
          <w:ilvl w:val="0"/>
          <w:numId w:val="10"/>
        </w:numPr>
        <w:spacing w:after="5" w:line="270" w:lineRule="auto"/>
        <w:ind w:right="2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Совокупность институтов, инструментов и механизмов трансформации сбережений в инвестиции; </w:t>
      </w:r>
    </w:p>
    <w:p w:rsidR="00CE4937" w:rsidRPr="008817F6" w:rsidRDefault="00CE4937" w:rsidP="00CE4937">
      <w:pPr>
        <w:numPr>
          <w:ilvl w:val="0"/>
          <w:numId w:val="10"/>
        </w:numPr>
        <w:spacing w:after="12" w:line="270" w:lineRule="auto"/>
        <w:ind w:right="2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 экономических отношений по поводу аккумуляции и перераспределение денежных средств в рыночной экономике. </w:t>
      </w:r>
    </w:p>
    <w:p w:rsidR="00CE4937" w:rsidRPr="008817F6" w:rsidRDefault="00CE4937" w:rsidP="00CE4937">
      <w:pPr>
        <w:spacing w:after="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817F6" w:rsidRDefault="00CE4937" w:rsidP="00CE4937">
      <w:pPr>
        <w:spacing w:after="10" w:line="270" w:lineRule="auto"/>
        <w:ind w:left="-5" w:right="2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Укажите типы деятельности на рынке ценных бумаг:  </w:t>
      </w:r>
    </w:p>
    <w:p w:rsidR="00CE4937" w:rsidRPr="008817F6" w:rsidRDefault="00CE4937" w:rsidP="00CE4937">
      <w:pPr>
        <w:numPr>
          <w:ilvl w:val="0"/>
          <w:numId w:val="11"/>
        </w:numPr>
        <w:spacing w:after="12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Сберегательная;  </w:t>
      </w:r>
    </w:p>
    <w:p w:rsidR="00CE4937" w:rsidRPr="008817F6" w:rsidRDefault="00CE4937" w:rsidP="00CE4937">
      <w:pPr>
        <w:numPr>
          <w:ilvl w:val="0"/>
          <w:numId w:val="11"/>
        </w:numPr>
        <w:spacing w:after="12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Страховая;  </w:t>
      </w:r>
    </w:p>
    <w:p w:rsidR="00CE4937" w:rsidRPr="008817F6" w:rsidRDefault="00CE4937" w:rsidP="00CE4937">
      <w:pPr>
        <w:numPr>
          <w:ilvl w:val="0"/>
          <w:numId w:val="11"/>
        </w:numPr>
        <w:spacing w:after="5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Профессиональная;</w:t>
      </w:r>
    </w:p>
    <w:p w:rsidR="00CE4937" w:rsidRPr="008817F6" w:rsidRDefault="00CE4937" w:rsidP="00CE4937">
      <w:pPr>
        <w:spacing w:after="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Торговая. </w:t>
      </w:r>
    </w:p>
    <w:p w:rsidR="00CE4937" w:rsidRPr="008817F6" w:rsidRDefault="00CE4937" w:rsidP="00CE4937">
      <w:pPr>
        <w:spacing w:after="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817F6" w:rsidRDefault="00CE4937" w:rsidP="00CE4937">
      <w:pPr>
        <w:spacing w:after="10" w:line="270" w:lineRule="auto"/>
        <w:ind w:left="-5" w:right="2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Назовите инструменты денежного рынка: </w:t>
      </w:r>
    </w:p>
    <w:p w:rsidR="00CE4937" w:rsidRPr="008817F6" w:rsidRDefault="00CE4937" w:rsidP="00CE4937">
      <w:pPr>
        <w:numPr>
          <w:ilvl w:val="0"/>
          <w:numId w:val="12"/>
        </w:numPr>
        <w:spacing w:after="5" w:line="270" w:lineRule="auto"/>
        <w:ind w:right="27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Депозитные сертификаты; </w:t>
      </w:r>
    </w:p>
    <w:p w:rsidR="00CE4937" w:rsidRPr="008817F6" w:rsidRDefault="00CE4937" w:rsidP="00CE4937">
      <w:pPr>
        <w:numPr>
          <w:ilvl w:val="0"/>
          <w:numId w:val="12"/>
        </w:numPr>
        <w:spacing w:after="12" w:line="270" w:lineRule="auto"/>
        <w:ind w:right="27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Сберегательные сертификаты;  </w:t>
      </w:r>
    </w:p>
    <w:p w:rsidR="00CE4937" w:rsidRPr="008817F6" w:rsidRDefault="00CE4937" w:rsidP="00CE4937">
      <w:pPr>
        <w:numPr>
          <w:ilvl w:val="0"/>
          <w:numId w:val="12"/>
        </w:numPr>
        <w:spacing w:after="5" w:line="270" w:lineRule="auto"/>
        <w:ind w:right="27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Казначейские векселя; </w:t>
      </w:r>
    </w:p>
    <w:p w:rsidR="00CE4937" w:rsidRPr="008817F6" w:rsidRDefault="00CE4937" w:rsidP="00CE4937">
      <w:pPr>
        <w:numPr>
          <w:ilvl w:val="0"/>
          <w:numId w:val="12"/>
        </w:numPr>
        <w:spacing w:after="12" w:line="270" w:lineRule="auto"/>
        <w:ind w:right="27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Краткосрочные облигации; </w:t>
      </w:r>
    </w:p>
    <w:p w:rsidR="00CE4937" w:rsidRPr="008817F6" w:rsidRDefault="00CE4937" w:rsidP="00CE4937">
      <w:pPr>
        <w:numPr>
          <w:ilvl w:val="0"/>
          <w:numId w:val="12"/>
        </w:numPr>
        <w:spacing w:after="5" w:line="270" w:lineRule="auto"/>
        <w:ind w:right="27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Коммерческие бумаги. </w:t>
      </w:r>
    </w:p>
    <w:p w:rsidR="00CE4937" w:rsidRPr="008817F6" w:rsidRDefault="00CE4937" w:rsidP="00CE4937">
      <w:pPr>
        <w:spacing w:after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817F6" w:rsidRDefault="00CE4937" w:rsidP="00CE4937">
      <w:pPr>
        <w:spacing w:after="10" w:line="270" w:lineRule="auto"/>
        <w:ind w:left="-5" w:right="26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Инвесторы на российском рынке ценных бумаг представлены: </w:t>
      </w:r>
    </w:p>
    <w:p w:rsidR="00CE4937" w:rsidRPr="008817F6" w:rsidRDefault="00CE4937" w:rsidP="00CE4937">
      <w:pPr>
        <w:spacing w:after="10" w:line="270" w:lineRule="auto"/>
        <w:ind w:left="-5" w:right="26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Только физическими лицами; </w:t>
      </w:r>
    </w:p>
    <w:p w:rsidR="00CE4937" w:rsidRPr="008817F6" w:rsidRDefault="00CE4937" w:rsidP="00CE4937">
      <w:pPr>
        <w:numPr>
          <w:ilvl w:val="0"/>
          <w:numId w:val="13"/>
        </w:numPr>
        <w:spacing w:after="12" w:line="270" w:lineRule="auto"/>
        <w:ind w:right="82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Только юридическими лицами; </w:t>
      </w:r>
    </w:p>
    <w:p w:rsidR="00CE4937" w:rsidRPr="008817F6" w:rsidRDefault="00CE4937" w:rsidP="00CE4937">
      <w:pPr>
        <w:numPr>
          <w:ilvl w:val="0"/>
          <w:numId w:val="13"/>
        </w:numPr>
        <w:spacing w:after="5" w:line="270" w:lineRule="auto"/>
        <w:ind w:right="82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Физическими и юридическими лицами; </w:t>
      </w:r>
    </w:p>
    <w:p w:rsidR="00CE4937" w:rsidRPr="008817F6" w:rsidRDefault="00CE4937" w:rsidP="00CE4937">
      <w:pPr>
        <w:numPr>
          <w:ilvl w:val="0"/>
          <w:numId w:val="13"/>
        </w:numPr>
        <w:spacing w:after="12" w:line="270" w:lineRule="auto"/>
        <w:ind w:right="82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Только резидентами; </w:t>
      </w:r>
    </w:p>
    <w:p w:rsidR="00CE4937" w:rsidRPr="008817F6" w:rsidRDefault="00CE4937" w:rsidP="00CE4937">
      <w:pPr>
        <w:numPr>
          <w:ilvl w:val="0"/>
          <w:numId w:val="13"/>
        </w:numPr>
        <w:spacing w:after="12" w:line="270" w:lineRule="auto"/>
        <w:ind w:right="82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Только нерезидентами; </w:t>
      </w:r>
    </w:p>
    <w:p w:rsidR="00CE4937" w:rsidRPr="008817F6" w:rsidRDefault="00CE4937" w:rsidP="00CE4937">
      <w:pPr>
        <w:numPr>
          <w:ilvl w:val="0"/>
          <w:numId w:val="13"/>
        </w:numPr>
        <w:spacing w:after="5" w:line="270" w:lineRule="auto"/>
        <w:ind w:right="82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Резидентами и нерезидентами. </w:t>
      </w:r>
    </w:p>
    <w:p w:rsidR="00CE4937" w:rsidRPr="008817F6" w:rsidRDefault="00CE4937" w:rsidP="00CE4937">
      <w:pPr>
        <w:spacing w:after="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817F6" w:rsidRDefault="00CE4937" w:rsidP="00CE4937">
      <w:pPr>
        <w:spacing w:after="10" w:line="270" w:lineRule="auto"/>
        <w:ind w:left="-5" w:right="2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Институциональные инвесторы: </w:t>
      </w:r>
    </w:p>
    <w:p w:rsidR="00CE4937" w:rsidRPr="008817F6" w:rsidRDefault="00CE4937" w:rsidP="00CE4937">
      <w:pPr>
        <w:numPr>
          <w:ilvl w:val="0"/>
          <w:numId w:val="14"/>
        </w:numPr>
        <w:spacing w:after="12" w:line="27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Финансово-промышленные группы; </w:t>
      </w:r>
    </w:p>
    <w:p w:rsidR="00CE4937" w:rsidRPr="008817F6" w:rsidRDefault="00CE4937" w:rsidP="00CE4937">
      <w:pPr>
        <w:numPr>
          <w:ilvl w:val="0"/>
          <w:numId w:val="14"/>
        </w:numPr>
        <w:spacing w:after="5" w:line="27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Банки; </w:t>
      </w:r>
    </w:p>
    <w:p w:rsidR="00CE4937" w:rsidRPr="008817F6" w:rsidRDefault="00CE4937" w:rsidP="00CE4937">
      <w:pPr>
        <w:numPr>
          <w:ilvl w:val="0"/>
          <w:numId w:val="14"/>
        </w:numPr>
        <w:spacing w:after="12" w:line="27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Крупные предприятия; </w:t>
      </w:r>
    </w:p>
    <w:p w:rsidR="00CE4937" w:rsidRPr="008817F6" w:rsidRDefault="00CE4937" w:rsidP="00CE4937">
      <w:pPr>
        <w:numPr>
          <w:ilvl w:val="0"/>
          <w:numId w:val="14"/>
        </w:numPr>
        <w:spacing w:after="5" w:line="27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Пенсионные фонды; </w:t>
      </w:r>
    </w:p>
    <w:p w:rsidR="00CE4937" w:rsidRPr="008817F6" w:rsidRDefault="00CE4937" w:rsidP="00CE4937">
      <w:pPr>
        <w:numPr>
          <w:ilvl w:val="0"/>
          <w:numId w:val="14"/>
        </w:numPr>
        <w:spacing w:after="5" w:line="27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Страховые компании. </w:t>
      </w:r>
    </w:p>
    <w:p w:rsidR="00CE4937" w:rsidRPr="008817F6" w:rsidRDefault="00CE4937" w:rsidP="00CE493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817F6" w:rsidRDefault="00CE4937" w:rsidP="00CE4937">
      <w:pPr>
        <w:spacing w:after="10" w:line="270" w:lineRule="auto"/>
        <w:ind w:left="-5" w:right="350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Деятельность по определению взаимных обязательств и их зачету по поставкам ценных бумаг и расчетам по ним относится: </w:t>
      </w:r>
    </w:p>
    <w:p w:rsidR="00CE4937" w:rsidRPr="008817F6" w:rsidRDefault="00CE4937" w:rsidP="00CE4937">
      <w:pPr>
        <w:spacing w:after="10" w:line="270" w:lineRule="auto"/>
        <w:ind w:left="-5" w:right="35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К брокерской; </w:t>
      </w:r>
    </w:p>
    <w:p w:rsidR="00CE4937" w:rsidRPr="008817F6" w:rsidRDefault="00CE4937" w:rsidP="00CE4937">
      <w:pPr>
        <w:numPr>
          <w:ilvl w:val="0"/>
          <w:numId w:val="15"/>
        </w:numPr>
        <w:spacing w:after="12" w:line="270" w:lineRule="auto"/>
        <w:ind w:right="82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Депозитарной; </w:t>
      </w:r>
    </w:p>
    <w:p w:rsidR="00CE4937" w:rsidRPr="008817F6" w:rsidRDefault="00CE4937" w:rsidP="00CE4937">
      <w:pPr>
        <w:numPr>
          <w:ilvl w:val="0"/>
          <w:numId w:val="15"/>
        </w:numPr>
        <w:spacing w:after="5" w:line="270" w:lineRule="auto"/>
        <w:ind w:right="82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Клиринговой; </w:t>
      </w:r>
    </w:p>
    <w:p w:rsidR="00CE4937" w:rsidRPr="008817F6" w:rsidRDefault="00CE4937" w:rsidP="00CE4937">
      <w:pPr>
        <w:numPr>
          <w:ilvl w:val="0"/>
          <w:numId w:val="15"/>
        </w:numPr>
        <w:spacing w:after="12" w:line="270" w:lineRule="auto"/>
        <w:ind w:right="82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Биржевой. </w:t>
      </w:r>
    </w:p>
    <w:p w:rsidR="00CE4937" w:rsidRPr="008817F6" w:rsidRDefault="00CE4937" w:rsidP="00CE4937">
      <w:pPr>
        <w:spacing w:after="12" w:line="27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817F6" w:rsidRDefault="00CE4937" w:rsidP="00CE4937">
      <w:pPr>
        <w:spacing w:after="10" w:line="270" w:lineRule="auto"/>
        <w:ind w:left="-5" w:right="2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Государство может быть элементом: </w:t>
      </w:r>
    </w:p>
    <w:p w:rsidR="00CE4937" w:rsidRPr="008817F6" w:rsidRDefault="00CE4937" w:rsidP="00CE4937">
      <w:pPr>
        <w:numPr>
          <w:ilvl w:val="0"/>
          <w:numId w:val="16"/>
        </w:numPr>
        <w:spacing w:after="12" w:line="270" w:lineRule="auto"/>
        <w:ind w:right="27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Долевых ценных бумаг; </w:t>
      </w:r>
    </w:p>
    <w:p w:rsidR="00CE4937" w:rsidRPr="008817F6" w:rsidRDefault="00CE4937" w:rsidP="00CE4937">
      <w:pPr>
        <w:numPr>
          <w:ilvl w:val="0"/>
          <w:numId w:val="16"/>
        </w:numPr>
        <w:spacing w:after="5" w:line="270" w:lineRule="auto"/>
        <w:ind w:right="27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Долговых ценных бумаг; </w:t>
      </w:r>
    </w:p>
    <w:p w:rsidR="00CE4937" w:rsidRPr="008817F6" w:rsidRDefault="00CE4937" w:rsidP="00CE4937">
      <w:pPr>
        <w:numPr>
          <w:ilvl w:val="0"/>
          <w:numId w:val="16"/>
        </w:numPr>
        <w:spacing w:after="5" w:line="270" w:lineRule="auto"/>
        <w:ind w:right="27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Производных ценных бумаг. </w:t>
      </w:r>
    </w:p>
    <w:p w:rsidR="00CE4937" w:rsidRPr="008817F6" w:rsidRDefault="00CE4937" w:rsidP="00CE4937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817F6" w:rsidRDefault="00CE4937" w:rsidP="00CE4937">
      <w:pPr>
        <w:spacing w:after="10" w:line="270" w:lineRule="auto"/>
        <w:ind w:left="-5" w:right="2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 функции рынка ценных бумаг входит:   </w:t>
      </w:r>
    </w:p>
    <w:p w:rsidR="00CE4937" w:rsidRPr="008817F6" w:rsidRDefault="00CE4937" w:rsidP="00CE4937">
      <w:pPr>
        <w:numPr>
          <w:ilvl w:val="0"/>
          <w:numId w:val="17"/>
        </w:numPr>
        <w:spacing w:after="12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Мобилизация денежных средств; </w:t>
      </w:r>
    </w:p>
    <w:p w:rsidR="00CE4937" w:rsidRPr="008817F6" w:rsidRDefault="00CE4937" w:rsidP="00CE4937">
      <w:pPr>
        <w:numPr>
          <w:ilvl w:val="0"/>
          <w:numId w:val="17"/>
        </w:numPr>
        <w:spacing w:after="12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эмитентов средствами производств;  </w:t>
      </w:r>
    </w:p>
    <w:p w:rsidR="00CE4937" w:rsidRPr="008817F6" w:rsidRDefault="00CE4937" w:rsidP="00CE4937">
      <w:pPr>
        <w:numPr>
          <w:ilvl w:val="0"/>
          <w:numId w:val="17"/>
        </w:numPr>
        <w:spacing w:after="5" w:line="270" w:lineRule="auto"/>
        <w:ind w:right="82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Перераспределение денежных средств; </w:t>
      </w:r>
    </w:p>
    <w:p w:rsidR="00CE4937" w:rsidRPr="008817F6" w:rsidRDefault="00CE4937" w:rsidP="00CE4937">
      <w:pPr>
        <w:spacing w:after="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Эмиссия денег. </w:t>
      </w:r>
    </w:p>
    <w:p w:rsidR="00CE4937" w:rsidRPr="008817F6" w:rsidRDefault="00CE4937" w:rsidP="00CE493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4937" w:rsidRPr="00891E00" w:rsidRDefault="00CE4937" w:rsidP="00CE4937">
      <w:pPr>
        <w:spacing w:after="10" w:line="270" w:lineRule="auto"/>
        <w:ind w:left="-5" w:right="2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8817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 договору комиссии на операции с ценными бумагами брокер действует за счет: </w:t>
      </w:r>
    </w:p>
    <w:p w:rsidR="00CE4937" w:rsidRPr="00891E00" w:rsidRDefault="00CE4937" w:rsidP="00CE4937">
      <w:pPr>
        <w:numPr>
          <w:ilvl w:val="0"/>
          <w:numId w:val="18"/>
        </w:numPr>
        <w:spacing w:after="5" w:line="270" w:lineRule="auto"/>
        <w:ind w:right="82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1E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Клиента; </w:t>
      </w:r>
    </w:p>
    <w:p w:rsidR="00CE4937" w:rsidRPr="00891E00" w:rsidRDefault="00CE4937" w:rsidP="00CE4937">
      <w:pPr>
        <w:numPr>
          <w:ilvl w:val="0"/>
          <w:numId w:val="18"/>
        </w:numPr>
        <w:spacing w:after="12" w:line="270" w:lineRule="auto"/>
        <w:ind w:right="82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1E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Собственного капитала; </w:t>
      </w:r>
    </w:p>
    <w:p w:rsidR="00CE4937" w:rsidRPr="00891E00" w:rsidRDefault="00CE4937" w:rsidP="00CE4937">
      <w:pPr>
        <w:numPr>
          <w:ilvl w:val="0"/>
          <w:numId w:val="18"/>
        </w:numPr>
        <w:spacing w:after="12" w:line="270" w:lineRule="auto"/>
        <w:ind w:right="82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1E0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Собственного капитала или капитала клиента в зависимости от положений договора. </w:t>
      </w:r>
    </w:p>
    <w:p w:rsidR="00891E00" w:rsidRDefault="00891E00" w:rsidP="00CE4937">
      <w:pPr>
        <w:pStyle w:val="Style3"/>
        <w:tabs>
          <w:tab w:val="left" w:pos="331"/>
        </w:tabs>
        <w:spacing w:before="110" w:line="240" w:lineRule="auto"/>
        <w:ind w:firstLine="0"/>
        <w:rPr>
          <w:rStyle w:val="FontStyle13"/>
          <w:sz w:val="36"/>
          <w:szCs w:val="36"/>
        </w:rPr>
      </w:pPr>
    </w:p>
    <w:p w:rsidR="00891E00" w:rsidRPr="00891E00" w:rsidRDefault="00891E00" w:rsidP="00891E00">
      <w:pPr>
        <w:pStyle w:val="Style3"/>
        <w:tabs>
          <w:tab w:val="left" w:pos="331"/>
        </w:tabs>
        <w:spacing w:before="110" w:line="240" w:lineRule="auto"/>
        <w:ind w:firstLine="0"/>
        <w:rPr>
          <w:b/>
          <w:sz w:val="28"/>
          <w:szCs w:val="28"/>
        </w:rPr>
      </w:pPr>
      <w:r w:rsidRPr="00891E00">
        <w:rPr>
          <w:rStyle w:val="FontStyle13"/>
          <w:b/>
          <w:sz w:val="28"/>
          <w:szCs w:val="28"/>
        </w:rPr>
        <w:t>ВАРИАНТ 2.</w:t>
      </w:r>
    </w:p>
    <w:p w:rsidR="00891E00" w:rsidRPr="00891E00" w:rsidRDefault="00891E00" w:rsidP="00891E00">
      <w:pPr>
        <w:spacing w:after="38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ab/>
      </w: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1 Главная функция финансового рынка — обеспечение взаимосвязи между: </w:t>
      </w:r>
    </w:p>
    <w:p w:rsidR="00891E00" w:rsidRPr="00891E00" w:rsidRDefault="00891E00" w:rsidP="00891E00">
      <w:pPr>
        <w:numPr>
          <w:ilvl w:val="0"/>
          <w:numId w:val="23"/>
        </w:numPr>
        <w:spacing w:after="12" w:line="270" w:lineRule="auto"/>
        <w:ind w:hanging="259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фирмами и государством; </w:t>
      </w:r>
    </w:p>
    <w:p w:rsidR="00891E00" w:rsidRPr="00891E00" w:rsidRDefault="00891E00" w:rsidP="00891E00">
      <w:pPr>
        <w:numPr>
          <w:ilvl w:val="0"/>
          <w:numId w:val="23"/>
        </w:numPr>
        <w:spacing w:after="12" w:line="270" w:lineRule="auto"/>
        <w:ind w:hanging="259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государством и домохозяйствами; </w:t>
      </w:r>
    </w:p>
    <w:p w:rsidR="00891E00" w:rsidRPr="00891E00" w:rsidRDefault="00891E00" w:rsidP="00891E00">
      <w:pPr>
        <w:numPr>
          <w:ilvl w:val="0"/>
          <w:numId w:val="23"/>
        </w:numPr>
        <w:spacing w:after="12" w:line="270" w:lineRule="auto"/>
        <w:ind w:hanging="259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домохозяйствами и фирмами; </w:t>
      </w: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4) кредиторами и заемщиками. </w:t>
      </w:r>
    </w:p>
    <w:p w:rsidR="00891E00" w:rsidRPr="00891E00" w:rsidRDefault="00891E00" w:rsidP="00891E00">
      <w:pPr>
        <w:spacing w:after="31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2 Финансовые посредники депозитного типа (возможно несколько вариантов ответа): </w:t>
      </w:r>
    </w:p>
    <w:p w:rsidR="00891E00" w:rsidRPr="00891E00" w:rsidRDefault="00891E00" w:rsidP="00891E00">
      <w:pPr>
        <w:numPr>
          <w:ilvl w:val="0"/>
          <w:numId w:val="24"/>
        </w:numPr>
        <w:spacing w:after="12" w:line="270" w:lineRule="auto"/>
        <w:ind w:right="27" w:hanging="300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Страховые компании; </w:t>
      </w:r>
    </w:p>
    <w:p w:rsidR="00891E00" w:rsidRPr="00891E00" w:rsidRDefault="00891E00" w:rsidP="00891E00">
      <w:pPr>
        <w:numPr>
          <w:ilvl w:val="0"/>
          <w:numId w:val="24"/>
        </w:numPr>
        <w:spacing w:after="5" w:line="270" w:lineRule="auto"/>
        <w:ind w:right="27" w:hanging="300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>Коммерческие банки</w:t>
      </w:r>
      <w:r w:rsidRPr="00891E00">
        <w:rPr>
          <w:rFonts w:ascii="Times New Roman" w:hAnsi="Times New Roman" w:cs="Times New Roman"/>
          <w:sz w:val="24"/>
        </w:rPr>
        <w:t xml:space="preserve">; </w:t>
      </w:r>
    </w:p>
    <w:p w:rsidR="00891E00" w:rsidRPr="00891E00" w:rsidRDefault="00891E00" w:rsidP="00891E00">
      <w:pPr>
        <w:numPr>
          <w:ilvl w:val="0"/>
          <w:numId w:val="24"/>
        </w:numPr>
        <w:spacing w:after="5" w:line="270" w:lineRule="auto"/>
        <w:ind w:right="27" w:hanging="300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Кредитные союзы; </w:t>
      </w:r>
    </w:p>
    <w:p w:rsidR="00891E00" w:rsidRPr="00891E00" w:rsidRDefault="00891E00" w:rsidP="00891E00">
      <w:pPr>
        <w:numPr>
          <w:ilvl w:val="0"/>
          <w:numId w:val="24"/>
        </w:numPr>
        <w:spacing w:after="12" w:line="270" w:lineRule="auto"/>
        <w:ind w:right="27" w:hanging="300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Пенсионные фонды </w:t>
      </w:r>
    </w:p>
    <w:p w:rsidR="00891E00" w:rsidRPr="00891E00" w:rsidRDefault="00891E00" w:rsidP="00891E00">
      <w:pPr>
        <w:spacing w:after="25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3 </w:t>
      </w: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Структура финансового рынка по функционально-институциональному признаку (возможно несколько вариантов ответа): </w:t>
      </w:r>
    </w:p>
    <w:p w:rsidR="00891E00" w:rsidRPr="00891E00" w:rsidRDefault="00891E00" w:rsidP="00891E00">
      <w:pPr>
        <w:numPr>
          <w:ilvl w:val="0"/>
          <w:numId w:val="25"/>
        </w:numPr>
        <w:spacing w:after="5" w:line="270" w:lineRule="auto"/>
        <w:ind w:right="27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Рынок ценных бумаг; </w:t>
      </w:r>
    </w:p>
    <w:p w:rsidR="00891E00" w:rsidRPr="00891E00" w:rsidRDefault="00891E00" w:rsidP="00891E00">
      <w:pPr>
        <w:numPr>
          <w:ilvl w:val="0"/>
          <w:numId w:val="25"/>
        </w:numPr>
        <w:spacing w:after="12" w:line="270" w:lineRule="auto"/>
        <w:ind w:right="27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Банковский сектор; </w:t>
      </w:r>
    </w:p>
    <w:p w:rsidR="00891E00" w:rsidRPr="00891E00" w:rsidRDefault="00891E00" w:rsidP="00891E00">
      <w:pPr>
        <w:numPr>
          <w:ilvl w:val="0"/>
          <w:numId w:val="25"/>
        </w:numPr>
        <w:spacing w:after="0" w:line="276" w:lineRule="auto"/>
        <w:ind w:right="27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Финансово-кредитный сектор;  </w:t>
      </w:r>
      <w:r w:rsidRPr="00891E00">
        <w:rPr>
          <w:rFonts w:ascii="Times New Roman" w:hAnsi="Times New Roman" w:cs="Times New Roman"/>
          <w:sz w:val="24"/>
        </w:rPr>
        <w:t xml:space="preserve">4. Рынок национальной валюты;  5. Рынок иностранной валюты. </w:t>
      </w:r>
    </w:p>
    <w:p w:rsidR="00891E00" w:rsidRPr="00891E00" w:rsidRDefault="00891E00" w:rsidP="00891E00">
      <w:pPr>
        <w:spacing w:after="31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4Современные коммерческие банки не занимаются операциями: </w:t>
      </w:r>
    </w:p>
    <w:p w:rsidR="00891E00" w:rsidRPr="00891E00" w:rsidRDefault="00891E00" w:rsidP="00891E00">
      <w:pPr>
        <w:numPr>
          <w:ilvl w:val="0"/>
          <w:numId w:val="26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По привлечению вкладов; </w:t>
      </w:r>
    </w:p>
    <w:p w:rsidR="00891E00" w:rsidRPr="00891E00" w:rsidRDefault="00891E00" w:rsidP="00891E00">
      <w:pPr>
        <w:numPr>
          <w:ilvl w:val="0"/>
          <w:numId w:val="26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Выпуску банкнот; </w:t>
      </w:r>
    </w:p>
    <w:p w:rsidR="00891E00" w:rsidRPr="00891E00" w:rsidRDefault="00891E00" w:rsidP="00891E00">
      <w:pPr>
        <w:numPr>
          <w:ilvl w:val="0"/>
          <w:numId w:val="26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Хранению ценных бумаг; </w:t>
      </w:r>
    </w:p>
    <w:p w:rsidR="00891E00" w:rsidRPr="00891E00" w:rsidRDefault="00891E00" w:rsidP="00891E00">
      <w:pPr>
        <w:spacing w:after="5" w:line="270" w:lineRule="auto"/>
        <w:ind w:left="-5" w:right="27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1. </w:t>
      </w:r>
      <w:proofErr w:type="spellStart"/>
      <w:r w:rsidRPr="00891E00">
        <w:rPr>
          <w:rFonts w:ascii="Times New Roman" w:eastAsia="Times New Roman" w:hAnsi="Times New Roman" w:cs="Times New Roman"/>
          <w:b/>
          <w:i/>
          <w:sz w:val="24"/>
        </w:rPr>
        <w:t>Ввыдаче</w:t>
      </w:r>
      <w:proofErr w:type="spellEnd"/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 кредитов друг другу; </w:t>
      </w:r>
    </w:p>
    <w:p w:rsidR="00891E00" w:rsidRPr="00891E00" w:rsidRDefault="00891E00" w:rsidP="00891E00">
      <w:pPr>
        <w:spacing w:after="0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5Рынок, который в наибольшей степени может считаться рынком совершенной конкуренции, — это рынок: </w:t>
      </w:r>
    </w:p>
    <w:p w:rsidR="00891E00" w:rsidRPr="00891E00" w:rsidRDefault="00891E00" w:rsidP="00891E00">
      <w:pPr>
        <w:spacing w:after="12" w:line="270" w:lineRule="auto"/>
        <w:ind w:left="-5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(один ответ) </w:t>
      </w:r>
    </w:p>
    <w:p w:rsidR="00891E00" w:rsidRPr="00891E00" w:rsidRDefault="00891E00" w:rsidP="00891E00">
      <w:pPr>
        <w:numPr>
          <w:ilvl w:val="0"/>
          <w:numId w:val="27"/>
        </w:numPr>
        <w:spacing w:after="5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Ценных бумаг </w:t>
      </w:r>
    </w:p>
    <w:p w:rsidR="00891E00" w:rsidRPr="00891E00" w:rsidRDefault="00891E00" w:rsidP="00891E00">
      <w:pPr>
        <w:numPr>
          <w:ilvl w:val="0"/>
          <w:numId w:val="27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Труда </w:t>
      </w:r>
    </w:p>
    <w:p w:rsidR="00891E00" w:rsidRPr="00891E00" w:rsidRDefault="00891E00" w:rsidP="00891E00">
      <w:pPr>
        <w:numPr>
          <w:ilvl w:val="0"/>
          <w:numId w:val="27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Нефти </w:t>
      </w:r>
    </w:p>
    <w:p w:rsidR="00891E00" w:rsidRPr="00891E00" w:rsidRDefault="00891E00" w:rsidP="00891E00">
      <w:pPr>
        <w:numPr>
          <w:ilvl w:val="0"/>
          <w:numId w:val="27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Недвижимости </w:t>
      </w:r>
    </w:p>
    <w:p w:rsidR="00891E00" w:rsidRPr="00891E00" w:rsidRDefault="00891E00" w:rsidP="00891E00">
      <w:pPr>
        <w:spacing w:after="31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026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6 Косвенное финансирование осуществляется с участием: </w:t>
      </w: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1. Финансовых посредников; </w:t>
      </w:r>
    </w:p>
    <w:p w:rsidR="00891E00" w:rsidRPr="00891E00" w:rsidRDefault="00891E00" w:rsidP="00891E00">
      <w:pPr>
        <w:spacing w:after="12" w:line="270" w:lineRule="auto"/>
        <w:ind w:left="-5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2. Предприятий. </w:t>
      </w:r>
    </w:p>
    <w:p w:rsidR="00891E00" w:rsidRPr="00891E00" w:rsidRDefault="00891E00" w:rsidP="00891E00">
      <w:pPr>
        <w:spacing w:after="26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7 Финансовые рынки – это: </w:t>
      </w:r>
    </w:p>
    <w:p w:rsidR="00891E00" w:rsidRPr="00891E00" w:rsidRDefault="00891E00" w:rsidP="00891E00">
      <w:pPr>
        <w:numPr>
          <w:ilvl w:val="0"/>
          <w:numId w:val="28"/>
        </w:numPr>
        <w:spacing w:after="5" w:line="270" w:lineRule="auto"/>
        <w:ind w:right="27" w:hanging="10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Совокупность институтов, инструментов и механизмов трансформации сбережений в инвестиции; </w:t>
      </w:r>
    </w:p>
    <w:p w:rsidR="00891E00" w:rsidRPr="00891E00" w:rsidRDefault="00891E00" w:rsidP="00891E00">
      <w:pPr>
        <w:numPr>
          <w:ilvl w:val="0"/>
          <w:numId w:val="28"/>
        </w:numPr>
        <w:spacing w:after="12" w:line="270" w:lineRule="auto"/>
        <w:ind w:right="27" w:hanging="10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Система экономических отношений по поводу аккумуляции и перераспределение денежных средств в рыночной экономике. </w:t>
      </w:r>
    </w:p>
    <w:p w:rsidR="00891E00" w:rsidRPr="00891E00" w:rsidRDefault="00891E00" w:rsidP="00891E00">
      <w:pPr>
        <w:spacing w:after="31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8 Укажите типы деятельности на рынке ценных бумаг:  </w:t>
      </w:r>
    </w:p>
    <w:p w:rsidR="00891E00" w:rsidRPr="00891E00" w:rsidRDefault="00891E00" w:rsidP="00891E00">
      <w:pPr>
        <w:numPr>
          <w:ilvl w:val="0"/>
          <w:numId w:val="29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Сберегательная;  </w:t>
      </w:r>
    </w:p>
    <w:p w:rsidR="00891E00" w:rsidRPr="00891E00" w:rsidRDefault="00891E00" w:rsidP="00891E00">
      <w:pPr>
        <w:numPr>
          <w:ilvl w:val="0"/>
          <w:numId w:val="29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Страховая;  </w:t>
      </w:r>
    </w:p>
    <w:p w:rsidR="00891E00" w:rsidRPr="00891E00" w:rsidRDefault="00891E00" w:rsidP="00891E00">
      <w:pPr>
        <w:numPr>
          <w:ilvl w:val="0"/>
          <w:numId w:val="29"/>
        </w:numPr>
        <w:spacing w:after="5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Профессиональная; </w:t>
      </w:r>
      <w:r w:rsidRPr="00891E00">
        <w:rPr>
          <w:rFonts w:ascii="Times New Roman" w:hAnsi="Times New Roman" w:cs="Times New Roman"/>
          <w:sz w:val="24"/>
        </w:rPr>
        <w:t xml:space="preserve">4. Торговая. </w:t>
      </w:r>
    </w:p>
    <w:p w:rsidR="00891E00" w:rsidRPr="00891E00" w:rsidRDefault="00891E00" w:rsidP="00891E00">
      <w:pPr>
        <w:spacing w:after="31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>Вопрос №  9</w:t>
      </w:r>
      <w:proofErr w:type="gramStart"/>
      <w:r w:rsidRPr="00891E00">
        <w:rPr>
          <w:rFonts w:ascii="Times New Roman" w:eastAsia="Times New Roman" w:hAnsi="Times New Roman" w:cs="Times New Roman"/>
          <w:b/>
          <w:sz w:val="24"/>
        </w:rPr>
        <w:t xml:space="preserve"> Н</w:t>
      </w:r>
      <w:proofErr w:type="gramEnd"/>
      <w:r w:rsidRPr="00891E00">
        <w:rPr>
          <w:rFonts w:ascii="Times New Roman" w:eastAsia="Times New Roman" w:hAnsi="Times New Roman" w:cs="Times New Roman"/>
          <w:b/>
          <w:sz w:val="24"/>
        </w:rPr>
        <w:t xml:space="preserve">азовите инструменты денежного рынка (возможно несколько вариантов ответа): </w:t>
      </w:r>
    </w:p>
    <w:p w:rsidR="00891E00" w:rsidRPr="00891E00" w:rsidRDefault="00891E00" w:rsidP="00891E00">
      <w:pPr>
        <w:numPr>
          <w:ilvl w:val="0"/>
          <w:numId w:val="30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Депозитные сертификаты; </w:t>
      </w:r>
    </w:p>
    <w:p w:rsidR="00891E00" w:rsidRPr="00891E00" w:rsidRDefault="00891E00" w:rsidP="00891E00">
      <w:pPr>
        <w:numPr>
          <w:ilvl w:val="0"/>
          <w:numId w:val="30"/>
        </w:numPr>
        <w:spacing w:after="12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Сберегательные сертификаты;  </w:t>
      </w:r>
    </w:p>
    <w:p w:rsidR="00891E00" w:rsidRPr="00891E00" w:rsidRDefault="00891E00" w:rsidP="00891E00">
      <w:pPr>
        <w:numPr>
          <w:ilvl w:val="0"/>
          <w:numId w:val="30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Казначейские векселя; </w:t>
      </w:r>
    </w:p>
    <w:p w:rsidR="00891E00" w:rsidRPr="00891E00" w:rsidRDefault="00891E00" w:rsidP="00891E00">
      <w:pPr>
        <w:numPr>
          <w:ilvl w:val="0"/>
          <w:numId w:val="30"/>
        </w:numPr>
        <w:spacing w:after="12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Краткосрочные облигации; </w:t>
      </w:r>
    </w:p>
    <w:p w:rsidR="00891E00" w:rsidRPr="00891E00" w:rsidRDefault="00891E00" w:rsidP="00891E00">
      <w:pPr>
        <w:numPr>
          <w:ilvl w:val="0"/>
          <w:numId w:val="30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Коммерческие бумаги. </w:t>
      </w:r>
    </w:p>
    <w:p w:rsidR="00891E00" w:rsidRPr="00891E00" w:rsidRDefault="00891E00" w:rsidP="00891E00">
      <w:pPr>
        <w:spacing w:after="27"/>
        <w:rPr>
          <w:rFonts w:ascii="Times New Roman" w:hAnsi="Times New Roman" w:cs="Times New Roman"/>
        </w:rPr>
      </w:pPr>
      <w:r w:rsidRPr="00891E00">
        <w:rPr>
          <w:rFonts w:ascii="Times New Roman" w:eastAsia="Arial" w:hAnsi="Times New Roman" w:cs="Times New Roman"/>
          <w:sz w:val="24"/>
        </w:rPr>
        <w:t>.</w:t>
      </w:r>
    </w:p>
    <w:p w:rsidR="00891E00" w:rsidRPr="00891E00" w:rsidRDefault="00891E00" w:rsidP="00891E00">
      <w:pPr>
        <w:spacing w:after="10" w:line="270" w:lineRule="auto"/>
        <w:ind w:left="-5" w:right="26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10 Инвесторы на российском рынке ценных бумаг представлены (возможно несколько вариантов ответа): </w:t>
      </w:r>
      <w:r w:rsidRPr="00891E00">
        <w:rPr>
          <w:rFonts w:ascii="Times New Roman" w:hAnsi="Times New Roman" w:cs="Times New Roman"/>
          <w:sz w:val="24"/>
        </w:rPr>
        <w:t xml:space="preserve">1. Только физическими лицами; </w:t>
      </w:r>
    </w:p>
    <w:p w:rsidR="00891E00" w:rsidRPr="00891E00" w:rsidRDefault="00891E00" w:rsidP="00891E00">
      <w:pPr>
        <w:numPr>
          <w:ilvl w:val="0"/>
          <w:numId w:val="31"/>
        </w:numPr>
        <w:spacing w:after="12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Только юридическими лицами; </w:t>
      </w:r>
    </w:p>
    <w:p w:rsidR="00891E00" w:rsidRPr="00891E00" w:rsidRDefault="00891E00" w:rsidP="00891E00">
      <w:pPr>
        <w:numPr>
          <w:ilvl w:val="0"/>
          <w:numId w:val="31"/>
        </w:numPr>
        <w:spacing w:after="5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Физическими и юридическими лицами; </w:t>
      </w:r>
    </w:p>
    <w:p w:rsidR="00891E00" w:rsidRPr="00891E00" w:rsidRDefault="00891E00" w:rsidP="00891E00">
      <w:pPr>
        <w:numPr>
          <w:ilvl w:val="0"/>
          <w:numId w:val="31"/>
        </w:numPr>
        <w:spacing w:after="12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Только резидентами; </w:t>
      </w:r>
    </w:p>
    <w:p w:rsidR="00891E00" w:rsidRPr="00891E00" w:rsidRDefault="00891E00" w:rsidP="00891E00">
      <w:pPr>
        <w:numPr>
          <w:ilvl w:val="0"/>
          <w:numId w:val="31"/>
        </w:numPr>
        <w:spacing w:after="12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Только нерезидентами; </w:t>
      </w:r>
    </w:p>
    <w:p w:rsidR="00891E00" w:rsidRPr="00891E00" w:rsidRDefault="00891E00" w:rsidP="00891E00">
      <w:pPr>
        <w:numPr>
          <w:ilvl w:val="0"/>
          <w:numId w:val="31"/>
        </w:numPr>
        <w:spacing w:after="5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Резидентами и нерезидентами. </w:t>
      </w:r>
    </w:p>
    <w:p w:rsidR="00891E00" w:rsidRPr="00891E00" w:rsidRDefault="00891E00" w:rsidP="00891E00">
      <w:pPr>
        <w:spacing w:after="31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11 Институциональные инвесторы (возможно несколько вариантов ответа): </w:t>
      </w:r>
    </w:p>
    <w:p w:rsidR="00891E00" w:rsidRPr="00891E00" w:rsidRDefault="00891E00" w:rsidP="00891E00">
      <w:pPr>
        <w:numPr>
          <w:ilvl w:val="0"/>
          <w:numId w:val="32"/>
        </w:numPr>
        <w:spacing w:after="12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Финансово-промышленные группы; </w:t>
      </w:r>
    </w:p>
    <w:p w:rsidR="00891E00" w:rsidRPr="00891E00" w:rsidRDefault="00891E00" w:rsidP="00891E00">
      <w:pPr>
        <w:numPr>
          <w:ilvl w:val="0"/>
          <w:numId w:val="32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Банки; </w:t>
      </w:r>
    </w:p>
    <w:p w:rsidR="00891E00" w:rsidRPr="00891E00" w:rsidRDefault="00891E00" w:rsidP="00891E00">
      <w:pPr>
        <w:numPr>
          <w:ilvl w:val="0"/>
          <w:numId w:val="32"/>
        </w:numPr>
        <w:spacing w:after="12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Крупные предприятия; </w:t>
      </w:r>
    </w:p>
    <w:p w:rsidR="00891E00" w:rsidRPr="00891E00" w:rsidRDefault="00891E00" w:rsidP="00891E00">
      <w:pPr>
        <w:numPr>
          <w:ilvl w:val="0"/>
          <w:numId w:val="32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Пенсионные фонды; </w:t>
      </w:r>
    </w:p>
    <w:p w:rsidR="00891E00" w:rsidRPr="00891E00" w:rsidRDefault="00891E00" w:rsidP="00891E00">
      <w:pPr>
        <w:numPr>
          <w:ilvl w:val="0"/>
          <w:numId w:val="32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Страховые компании. </w:t>
      </w:r>
    </w:p>
    <w:p w:rsidR="00891E00" w:rsidRPr="00891E00" w:rsidRDefault="00891E00" w:rsidP="00891E00">
      <w:pPr>
        <w:spacing w:after="0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350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12 Деятельность по определению взаимных обязательств и их зачету по поставкам ценных бумаг и расчетам по ним относится:  </w:t>
      </w:r>
      <w:r w:rsidRPr="00891E00">
        <w:rPr>
          <w:rFonts w:ascii="Times New Roman" w:hAnsi="Times New Roman" w:cs="Times New Roman"/>
          <w:sz w:val="24"/>
        </w:rPr>
        <w:t xml:space="preserve">1. К брокерской; </w:t>
      </w:r>
    </w:p>
    <w:p w:rsidR="00891E00" w:rsidRPr="00891E00" w:rsidRDefault="00891E00" w:rsidP="00891E00">
      <w:pPr>
        <w:numPr>
          <w:ilvl w:val="0"/>
          <w:numId w:val="33"/>
        </w:numPr>
        <w:spacing w:after="12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Депозитарной; </w:t>
      </w:r>
    </w:p>
    <w:p w:rsidR="00891E00" w:rsidRPr="00891E00" w:rsidRDefault="00891E00" w:rsidP="00891E00">
      <w:pPr>
        <w:numPr>
          <w:ilvl w:val="0"/>
          <w:numId w:val="33"/>
        </w:numPr>
        <w:spacing w:after="5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Клиринговой; </w:t>
      </w:r>
    </w:p>
    <w:p w:rsidR="00891E00" w:rsidRPr="00891E00" w:rsidRDefault="00891E00" w:rsidP="00891E00">
      <w:pPr>
        <w:numPr>
          <w:ilvl w:val="0"/>
          <w:numId w:val="33"/>
        </w:numPr>
        <w:spacing w:after="12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Биржевой. </w:t>
      </w: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13 Государство может быть элементом (возможно несколько вариантов ответа): </w:t>
      </w:r>
    </w:p>
    <w:p w:rsidR="00891E00" w:rsidRPr="00891E00" w:rsidRDefault="00891E00" w:rsidP="00891E00">
      <w:pPr>
        <w:numPr>
          <w:ilvl w:val="0"/>
          <w:numId w:val="34"/>
        </w:numPr>
        <w:spacing w:after="12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Долевых ценных бумаг; </w:t>
      </w:r>
    </w:p>
    <w:p w:rsidR="00891E00" w:rsidRPr="00891E00" w:rsidRDefault="00891E00" w:rsidP="00891E00">
      <w:pPr>
        <w:numPr>
          <w:ilvl w:val="0"/>
          <w:numId w:val="34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Долговых ценных бумаг; </w:t>
      </w:r>
    </w:p>
    <w:p w:rsidR="00891E00" w:rsidRPr="00891E00" w:rsidRDefault="00891E00" w:rsidP="00891E00">
      <w:pPr>
        <w:numPr>
          <w:ilvl w:val="0"/>
          <w:numId w:val="34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Производных ценных бумаг. </w:t>
      </w:r>
    </w:p>
    <w:p w:rsidR="00891E00" w:rsidRPr="00891E00" w:rsidRDefault="00891E00" w:rsidP="00891E00">
      <w:pPr>
        <w:spacing w:after="26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14 В функции рынка ценных бумаг входит:   </w:t>
      </w:r>
    </w:p>
    <w:p w:rsidR="00891E00" w:rsidRPr="00891E00" w:rsidRDefault="00891E00" w:rsidP="00891E00">
      <w:pPr>
        <w:numPr>
          <w:ilvl w:val="0"/>
          <w:numId w:val="35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lastRenderedPageBreak/>
        <w:t xml:space="preserve">Мобилизация денежных средств; </w:t>
      </w:r>
    </w:p>
    <w:p w:rsidR="00891E00" w:rsidRPr="00891E00" w:rsidRDefault="00891E00" w:rsidP="00891E00">
      <w:pPr>
        <w:numPr>
          <w:ilvl w:val="0"/>
          <w:numId w:val="35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Обеспечение эмитентов средствами  производств;  </w:t>
      </w:r>
    </w:p>
    <w:p w:rsidR="00891E00" w:rsidRPr="00891E00" w:rsidRDefault="00891E00" w:rsidP="00891E00">
      <w:pPr>
        <w:numPr>
          <w:ilvl w:val="0"/>
          <w:numId w:val="35"/>
        </w:numPr>
        <w:spacing w:after="5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Перераспределение денежных средств; </w:t>
      </w:r>
      <w:r w:rsidRPr="00891E00">
        <w:rPr>
          <w:rFonts w:ascii="Times New Roman" w:hAnsi="Times New Roman" w:cs="Times New Roman"/>
          <w:sz w:val="24"/>
        </w:rPr>
        <w:t xml:space="preserve">4. Эмиссия денег. </w:t>
      </w:r>
    </w:p>
    <w:p w:rsidR="00891E00" w:rsidRPr="00891E00" w:rsidRDefault="00891E00" w:rsidP="00891E00">
      <w:pPr>
        <w:spacing w:after="0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15 По договору комиссии на операции с ценными бумагами брокер действует за счет: </w:t>
      </w:r>
    </w:p>
    <w:p w:rsidR="00891E00" w:rsidRPr="00891E00" w:rsidRDefault="00891E00" w:rsidP="00891E00">
      <w:pPr>
        <w:numPr>
          <w:ilvl w:val="0"/>
          <w:numId w:val="36"/>
        </w:numPr>
        <w:spacing w:after="5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Клиента; </w:t>
      </w:r>
    </w:p>
    <w:p w:rsidR="00891E00" w:rsidRPr="00891E00" w:rsidRDefault="00891E00" w:rsidP="00891E00">
      <w:pPr>
        <w:numPr>
          <w:ilvl w:val="0"/>
          <w:numId w:val="36"/>
        </w:numPr>
        <w:spacing w:after="12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Собственного капитала; </w:t>
      </w:r>
    </w:p>
    <w:p w:rsidR="00891E00" w:rsidRPr="00891E00" w:rsidRDefault="00891E00" w:rsidP="00891E00">
      <w:pPr>
        <w:numPr>
          <w:ilvl w:val="0"/>
          <w:numId w:val="36"/>
        </w:numPr>
        <w:spacing w:after="12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Собственного капитала или капитала клиента в зависимости от положений договора. </w:t>
      </w:r>
    </w:p>
    <w:p w:rsidR="00891E00" w:rsidRPr="00891E00" w:rsidRDefault="00891E00" w:rsidP="00891E00">
      <w:pPr>
        <w:spacing w:after="31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16 К профессиональной деятельности на рынке ценных бумаг относится (возможно несколько вариантов ответа): </w:t>
      </w:r>
    </w:p>
    <w:p w:rsidR="00891E00" w:rsidRPr="00891E00" w:rsidRDefault="00891E00" w:rsidP="00891E00">
      <w:pPr>
        <w:numPr>
          <w:ilvl w:val="0"/>
          <w:numId w:val="37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Управление ценными бумагами; </w:t>
      </w:r>
    </w:p>
    <w:p w:rsidR="00891E00" w:rsidRPr="00891E00" w:rsidRDefault="00891E00" w:rsidP="00891E00">
      <w:pPr>
        <w:numPr>
          <w:ilvl w:val="0"/>
          <w:numId w:val="37"/>
        </w:numPr>
        <w:spacing w:after="12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Хеджирование рисков на рынки ценных бумаг; </w:t>
      </w:r>
    </w:p>
    <w:p w:rsidR="00891E00" w:rsidRPr="00891E00" w:rsidRDefault="00891E00" w:rsidP="00891E00">
      <w:pPr>
        <w:numPr>
          <w:ilvl w:val="0"/>
          <w:numId w:val="37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Определение взаимных обязательств участников рынка ценных бумаг; </w:t>
      </w:r>
    </w:p>
    <w:p w:rsidR="00891E00" w:rsidRPr="00891E00" w:rsidRDefault="00891E00" w:rsidP="00891E00">
      <w:pPr>
        <w:numPr>
          <w:ilvl w:val="0"/>
          <w:numId w:val="37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Организация торговли на рынке ценных бумаг. </w:t>
      </w:r>
    </w:p>
    <w:p w:rsidR="00891E00" w:rsidRPr="00891E00" w:rsidRDefault="00891E00" w:rsidP="00891E00">
      <w:pPr>
        <w:spacing w:after="0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17 Назовите инвестиционные характеристики ценных бумаг (возможно несколько вариантов ответа): </w:t>
      </w:r>
    </w:p>
    <w:p w:rsidR="00891E00" w:rsidRPr="00891E00" w:rsidRDefault="00891E00" w:rsidP="00891E00">
      <w:pPr>
        <w:numPr>
          <w:ilvl w:val="0"/>
          <w:numId w:val="38"/>
        </w:numPr>
        <w:spacing w:after="12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Обращаемость; </w:t>
      </w:r>
    </w:p>
    <w:p w:rsidR="00891E00" w:rsidRPr="00891E00" w:rsidRDefault="00891E00" w:rsidP="00891E00">
      <w:pPr>
        <w:numPr>
          <w:ilvl w:val="0"/>
          <w:numId w:val="38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Надежность; </w:t>
      </w:r>
    </w:p>
    <w:p w:rsidR="00891E00" w:rsidRPr="00891E00" w:rsidRDefault="00891E00" w:rsidP="00891E00">
      <w:pPr>
        <w:numPr>
          <w:ilvl w:val="0"/>
          <w:numId w:val="38"/>
        </w:numPr>
        <w:spacing w:after="12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Платежеспособность; </w:t>
      </w:r>
    </w:p>
    <w:p w:rsidR="00891E00" w:rsidRPr="00891E00" w:rsidRDefault="00891E00" w:rsidP="00891E00">
      <w:pPr>
        <w:numPr>
          <w:ilvl w:val="0"/>
          <w:numId w:val="38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Доходность; </w:t>
      </w:r>
    </w:p>
    <w:p w:rsidR="00891E00" w:rsidRPr="00891E00" w:rsidRDefault="00891E00" w:rsidP="00891E00">
      <w:pPr>
        <w:numPr>
          <w:ilvl w:val="0"/>
          <w:numId w:val="38"/>
        </w:numPr>
        <w:spacing w:after="5" w:line="270" w:lineRule="auto"/>
        <w:ind w:right="27" w:hanging="283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Ликвидность. </w:t>
      </w:r>
    </w:p>
    <w:p w:rsidR="00891E00" w:rsidRPr="00891E00" w:rsidRDefault="00891E00" w:rsidP="00891E00">
      <w:pPr>
        <w:spacing w:after="30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 № 18 Фондовый рынок — это </w:t>
      </w:r>
    </w:p>
    <w:p w:rsidR="00891E00" w:rsidRPr="00891E00" w:rsidRDefault="00891E00" w:rsidP="00891E00">
      <w:pPr>
        <w:numPr>
          <w:ilvl w:val="0"/>
          <w:numId w:val="39"/>
        </w:numPr>
        <w:spacing w:after="12" w:line="270" w:lineRule="auto"/>
        <w:ind w:right="27"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Рынок кредитов; </w:t>
      </w:r>
    </w:p>
    <w:p w:rsidR="00891E00" w:rsidRPr="00891E00" w:rsidRDefault="00891E00" w:rsidP="00891E00">
      <w:pPr>
        <w:numPr>
          <w:ilvl w:val="0"/>
          <w:numId w:val="39"/>
        </w:numPr>
        <w:spacing w:after="5" w:line="270" w:lineRule="auto"/>
        <w:ind w:right="27"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>Рынок ценных бумаг</w:t>
      </w:r>
      <w:r w:rsidRPr="00891E00">
        <w:rPr>
          <w:rFonts w:ascii="Times New Roman" w:hAnsi="Times New Roman" w:cs="Times New Roman"/>
          <w:sz w:val="24"/>
        </w:rPr>
        <w:t>;</w:t>
      </w:r>
    </w:p>
    <w:p w:rsidR="00891E00" w:rsidRPr="00891E00" w:rsidRDefault="00891E00" w:rsidP="00891E00">
      <w:pPr>
        <w:numPr>
          <w:ilvl w:val="0"/>
          <w:numId w:val="39"/>
        </w:numPr>
        <w:spacing w:after="12" w:line="270" w:lineRule="auto"/>
        <w:ind w:right="27"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Рынок ценных бумаг и рынок кредитов; 4. Рынок основных фондов. </w:t>
      </w:r>
    </w:p>
    <w:p w:rsidR="00891E00" w:rsidRPr="00891E00" w:rsidRDefault="00891E00" w:rsidP="00891E00">
      <w:pPr>
        <w:spacing w:after="30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19 </w:t>
      </w: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Коммерческие банки относятся к финансовым посредникам: </w:t>
      </w:r>
    </w:p>
    <w:p w:rsidR="00891E00" w:rsidRPr="00891E00" w:rsidRDefault="00891E00" w:rsidP="00891E00">
      <w:pPr>
        <w:spacing w:after="5" w:line="270" w:lineRule="auto"/>
        <w:ind w:left="-5" w:right="27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1 . Депозитного типа; </w:t>
      </w:r>
    </w:p>
    <w:p w:rsidR="00891E00" w:rsidRPr="00891E00" w:rsidRDefault="00891E00" w:rsidP="00891E00">
      <w:pPr>
        <w:numPr>
          <w:ilvl w:val="0"/>
          <w:numId w:val="40"/>
        </w:numPr>
        <w:spacing w:after="12" w:line="270" w:lineRule="auto"/>
        <w:ind w:hanging="283"/>
        <w:jc w:val="both"/>
        <w:rPr>
          <w:rFonts w:ascii="Times New Roman" w:hAnsi="Times New Roman" w:cs="Times New Roman"/>
        </w:rPr>
      </w:pPr>
      <w:proofErr w:type="spellStart"/>
      <w:r w:rsidRPr="00891E00">
        <w:rPr>
          <w:rFonts w:ascii="Times New Roman" w:hAnsi="Times New Roman" w:cs="Times New Roman"/>
          <w:sz w:val="24"/>
        </w:rPr>
        <w:t>Контрактно-сберегательного</w:t>
      </w:r>
      <w:proofErr w:type="spellEnd"/>
      <w:r w:rsidRPr="00891E00">
        <w:rPr>
          <w:rFonts w:ascii="Times New Roman" w:hAnsi="Times New Roman" w:cs="Times New Roman"/>
          <w:sz w:val="24"/>
        </w:rPr>
        <w:t xml:space="preserve"> типа; </w:t>
      </w:r>
    </w:p>
    <w:p w:rsidR="00891E00" w:rsidRPr="00891E00" w:rsidRDefault="00891E00" w:rsidP="00891E00">
      <w:pPr>
        <w:numPr>
          <w:ilvl w:val="0"/>
          <w:numId w:val="40"/>
        </w:numPr>
        <w:spacing w:after="12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Коммерческого типа; </w:t>
      </w:r>
    </w:p>
    <w:p w:rsidR="00891E00" w:rsidRPr="00891E00" w:rsidRDefault="00891E00" w:rsidP="00891E00">
      <w:pPr>
        <w:numPr>
          <w:ilvl w:val="0"/>
          <w:numId w:val="40"/>
        </w:numPr>
        <w:spacing w:after="12" w:line="270" w:lineRule="auto"/>
        <w:ind w:hanging="283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Инвестиционного типа. </w:t>
      </w:r>
    </w:p>
    <w:p w:rsidR="00891E00" w:rsidRPr="00891E00" w:rsidRDefault="00891E00" w:rsidP="00891E00">
      <w:pPr>
        <w:spacing w:after="31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20Открытый инвестиционный фонд — это фонд: </w:t>
      </w:r>
    </w:p>
    <w:p w:rsidR="00891E00" w:rsidRPr="00891E00" w:rsidRDefault="00891E00" w:rsidP="00891E00">
      <w:pPr>
        <w:numPr>
          <w:ilvl w:val="0"/>
          <w:numId w:val="41"/>
        </w:numPr>
        <w:spacing w:after="5" w:line="270" w:lineRule="auto"/>
        <w:ind w:right="27" w:hanging="240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>Эмитирующий ценные бумаги с обязательством их выкупа</w:t>
      </w:r>
      <w:r w:rsidRPr="00891E00">
        <w:rPr>
          <w:rFonts w:ascii="Times New Roman" w:hAnsi="Times New Roman" w:cs="Times New Roman"/>
          <w:sz w:val="24"/>
        </w:rPr>
        <w:t>;</w:t>
      </w:r>
    </w:p>
    <w:p w:rsidR="00891E00" w:rsidRPr="00891E00" w:rsidRDefault="00891E00" w:rsidP="00891E00">
      <w:pPr>
        <w:numPr>
          <w:ilvl w:val="0"/>
          <w:numId w:val="41"/>
        </w:numPr>
        <w:spacing w:after="12" w:line="270" w:lineRule="auto"/>
        <w:ind w:right="27" w:hanging="240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Эмитирующий ценные бумаги под принятые инвестиционные (приватизационные) чеки; 3. Эмитирующий ценные бумаги без обязательства их выкупа. </w:t>
      </w:r>
    </w:p>
    <w:p w:rsidR="00891E00" w:rsidRPr="00891E00" w:rsidRDefault="00891E00" w:rsidP="00891E00">
      <w:pPr>
        <w:spacing w:after="0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27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21Рынок ценных бумаг является сегментом рынка: </w:t>
      </w:r>
    </w:p>
    <w:p w:rsidR="00891E00" w:rsidRPr="00891E00" w:rsidRDefault="00891E00" w:rsidP="00891E00">
      <w:pPr>
        <w:numPr>
          <w:ilvl w:val="0"/>
          <w:numId w:val="42"/>
        </w:numPr>
        <w:spacing w:after="12" w:line="270" w:lineRule="auto"/>
        <w:ind w:right="27" w:hanging="427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Денежного; </w:t>
      </w:r>
    </w:p>
    <w:p w:rsidR="00891E00" w:rsidRPr="00891E00" w:rsidRDefault="00891E00" w:rsidP="00891E00">
      <w:pPr>
        <w:numPr>
          <w:ilvl w:val="0"/>
          <w:numId w:val="42"/>
        </w:numPr>
        <w:spacing w:after="5" w:line="270" w:lineRule="auto"/>
        <w:ind w:right="27" w:hanging="427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Капиталов. </w:t>
      </w:r>
    </w:p>
    <w:p w:rsidR="00891E00" w:rsidRPr="00891E00" w:rsidRDefault="00891E00" w:rsidP="00891E00">
      <w:pPr>
        <w:spacing w:after="30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 22Дилерская деятельность — это: </w:t>
      </w:r>
    </w:p>
    <w:p w:rsidR="00891E00" w:rsidRPr="00891E00" w:rsidRDefault="00891E00" w:rsidP="00891E00">
      <w:pPr>
        <w:spacing w:after="5" w:line="270" w:lineRule="auto"/>
        <w:ind w:left="-5" w:right="48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1. Совершение сделок купли-продажи ценных бумаг от своего имени и за свой счет; </w:t>
      </w:r>
      <w:r w:rsidRPr="00891E00">
        <w:rPr>
          <w:rFonts w:ascii="Times New Roman" w:hAnsi="Times New Roman" w:cs="Times New Roman"/>
          <w:sz w:val="24"/>
        </w:rPr>
        <w:t xml:space="preserve">2. Совершение сделок купли-продажи ценных бумаг от имени и за счет клиента; </w:t>
      </w:r>
    </w:p>
    <w:p w:rsidR="00891E00" w:rsidRPr="00891E00" w:rsidRDefault="00891E00" w:rsidP="00891E00">
      <w:pPr>
        <w:spacing w:after="12" w:line="270" w:lineRule="auto"/>
        <w:ind w:left="-5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3. Доверительное управление имуществом. </w:t>
      </w:r>
    </w:p>
    <w:p w:rsidR="00891E00" w:rsidRPr="00891E00" w:rsidRDefault="00891E00" w:rsidP="00891E00">
      <w:pPr>
        <w:spacing w:after="19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  23 Инвестиционный банк – это:  </w:t>
      </w:r>
    </w:p>
    <w:p w:rsidR="00891E00" w:rsidRPr="00891E00" w:rsidRDefault="00891E00" w:rsidP="00891E00">
      <w:pPr>
        <w:numPr>
          <w:ilvl w:val="0"/>
          <w:numId w:val="43"/>
        </w:numPr>
        <w:spacing w:after="12" w:line="270" w:lineRule="auto"/>
        <w:ind w:right="84" w:hanging="1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>Краткое официальное наименование Международного банка реконструкции и развития (МБРР)</w:t>
      </w:r>
      <w:proofErr w:type="gramStart"/>
      <w:r w:rsidRPr="00891E00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891E00" w:rsidRPr="00891E00" w:rsidRDefault="00891E00" w:rsidP="00891E00">
      <w:pPr>
        <w:numPr>
          <w:ilvl w:val="0"/>
          <w:numId w:val="43"/>
        </w:numPr>
        <w:spacing w:after="32" w:line="251" w:lineRule="auto"/>
        <w:ind w:right="84" w:hanging="10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>«Посредник» между корпорацией-эмитентом, выпускающей ценную бумагу, и фондовым рынком, также оказывает услуги консалтинга при сделках слияний и поглощений, прочих финансовых транзакциях, выступают в качестве гарантов при распространении ценных бумаг</w:t>
      </w:r>
      <w:r w:rsidRPr="00891E00">
        <w:rPr>
          <w:rFonts w:ascii="Times New Roman" w:hAnsi="Times New Roman" w:cs="Times New Roman"/>
          <w:sz w:val="24"/>
        </w:rPr>
        <w:t>;</w:t>
      </w:r>
    </w:p>
    <w:p w:rsidR="00891E00" w:rsidRPr="00891E00" w:rsidRDefault="00891E00" w:rsidP="00891E00">
      <w:pPr>
        <w:numPr>
          <w:ilvl w:val="0"/>
          <w:numId w:val="43"/>
        </w:numPr>
        <w:spacing w:after="12" w:line="270" w:lineRule="auto"/>
        <w:ind w:right="84" w:hanging="1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Банк (база данных) инвестиционных проектов;  4. Коммерческий банк, оказывающий брокерские услуги. </w:t>
      </w:r>
    </w:p>
    <w:p w:rsidR="00891E00" w:rsidRPr="00891E00" w:rsidRDefault="00891E00" w:rsidP="00891E00">
      <w:pPr>
        <w:spacing w:after="25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>Вопрос №24Субъектом управления финансами являются:</w:t>
      </w:r>
    </w:p>
    <w:p w:rsidR="00891E00" w:rsidRPr="00891E00" w:rsidRDefault="00891E00" w:rsidP="00891E00">
      <w:pPr>
        <w:numPr>
          <w:ilvl w:val="0"/>
          <w:numId w:val="44"/>
        </w:numPr>
        <w:spacing w:after="5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Все организационные структуры, осуществляющие управление     </w:t>
      </w:r>
    </w:p>
    <w:p w:rsidR="00891E00" w:rsidRPr="00891E00" w:rsidRDefault="00891E00" w:rsidP="00891E00">
      <w:pPr>
        <w:numPr>
          <w:ilvl w:val="0"/>
          <w:numId w:val="44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Финансовый аппарат  </w:t>
      </w:r>
    </w:p>
    <w:p w:rsidR="00891E00" w:rsidRPr="00891E00" w:rsidRDefault="00891E00" w:rsidP="00891E00">
      <w:pPr>
        <w:numPr>
          <w:ilvl w:val="0"/>
          <w:numId w:val="44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Налоговые инспекции </w:t>
      </w:r>
    </w:p>
    <w:p w:rsidR="00891E00" w:rsidRPr="00891E00" w:rsidRDefault="00891E00" w:rsidP="00891E00">
      <w:pPr>
        <w:numPr>
          <w:ilvl w:val="0"/>
          <w:numId w:val="44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Страховые органы </w:t>
      </w:r>
    </w:p>
    <w:p w:rsidR="00891E00" w:rsidRPr="00891E00" w:rsidRDefault="00891E00" w:rsidP="00891E00">
      <w:pPr>
        <w:spacing w:after="10" w:line="270" w:lineRule="auto"/>
        <w:ind w:left="-5" w:right="220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№25Доходы от использования имущества залогодателя направляются залогодержателем в….  </w:t>
      </w: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1. Погашение кредита;  </w:t>
      </w:r>
    </w:p>
    <w:p w:rsidR="00891E00" w:rsidRPr="00891E00" w:rsidRDefault="00891E00" w:rsidP="00891E00">
      <w:pPr>
        <w:numPr>
          <w:ilvl w:val="0"/>
          <w:numId w:val="45"/>
        </w:numPr>
        <w:spacing w:after="12" w:line="270" w:lineRule="auto"/>
        <w:ind w:right="5757"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Прибыль залогодателя;  </w:t>
      </w:r>
    </w:p>
    <w:p w:rsidR="00891E00" w:rsidRPr="00891E00" w:rsidRDefault="00891E00" w:rsidP="00891E00">
      <w:pPr>
        <w:numPr>
          <w:ilvl w:val="0"/>
          <w:numId w:val="45"/>
        </w:numPr>
        <w:spacing w:after="12" w:line="270" w:lineRule="auto"/>
        <w:ind w:right="5757"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Прибыль залогодержателя;  4. Уставный капитал залогодержателя. </w:t>
      </w:r>
    </w:p>
    <w:p w:rsidR="00891E00" w:rsidRPr="00891E00" w:rsidRDefault="00891E00" w:rsidP="00891E00">
      <w:pPr>
        <w:spacing w:after="26"/>
        <w:ind w:left="708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0" w:line="283" w:lineRule="auto"/>
        <w:ind w:right="84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>Вопрос №26В условиях конкурентного фондового рынказаинтересованы ли менеджеры компании в росте ее рыночной стоимости и почему (выберите один наиболее полный ответ):</w:t>
      </w:r>
    </w:p>
    <w:p w:rsidR="00891E00" w:rsidRPr="00891E00" w:rsidRDefault="00891E00" w:rsidP="00891E00">
      <w:pPr>
        <w:numPr>
          <w:ilvl w:val="0"/>
          <w:numId w:val="46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Нет, так как их заработная плата не зависит от капитализации компании;  </w:t>
      </w:r>
    </w:p>
    <w:p w:rsidR="00891E00" w:rsidRPr="00891E00" w:rsidRDefault="00891E00" w:rsidP="00891E00">
      <w:pPr>
        <w:numPr>
          <w:ilvl w:val="0"/>
          <w:numId w:val="46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Да, так как при снижении стоимости компании, менеджмент теряет в зарплате нет, так как менеджмент всегда является собственником компании;  </w:t>
      </w:r>
    </w:p>
    <w:p w:rsidR="00891E00" w:rsidRPr="00891E00" w:rsidRDefault="00891E00" w:rsidP="00891E00">
      <w:pPr>
        <w:spacing w:after="5" w:line="270" w:lineRule="auto"/>
        <w:ind w:left="-5" w:right="27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в) Да, так как при снижении стоимости компании может измениться собственник, что приводит к смене менеджмента, показавшего свою неэффективность.     </w:t>
      </w:r>
    </w:p>
    <w:p w:rsidR="00891E00" w:rsidRPr="00891E00" w:rsidRDefault="00891E00" w:rsidP="00891E00">
      <w:pPr>
        <w:spacing w:after="29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 xml:space="preserve">Вопрос №27  </w:t>
      </w:r>
      <w:proofErr w:type="spellStart"/>
      <w:r w:rsidRPr="00891E00">
        <w:rPr>
          <w:rFonts w:ascii="Times New Roman" w:eastAsia="Times New Roman" w:hAnsi="Times New Roman" w:cs="Times New Roman"/>
          <w:b/>
          <w:sz w:val="24"/>
        </w:rPr>
        <w:t>Секьюритизация</w:t>
      </w:r>
      <w:proofErr w:type="spellEnd"/>
      <w:r w:rsidRPr="00891E00">
        <w:rPr>
          <w:rFonts w:ascii="Times New Roman" w:eastAsia="Times New Roman" w:hAnsi="Times New Roman" w:cs="Times New Roman"/>
          <w:b/>
          <w:sz w:val="24"/>
        </w:rPr>
        <w:t xml:space="preserve"> – это:  </w:t>
      </w:r>
    </w:p>
    <w:p w:rsidR="00891E00" w:rsidRPr="00891E00" w:rsidRDefault="00891E00" w:rsidP="00891E00">
      <w:pPr>
        <w:spacing w:after="5" w:line="270" w:lineRule="auto"/>
        <w:ind w:left="-5" w:right="362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1. Обеспечение финансирования деятельности организации путем эмиссии ценных бумаг, обеспеченных активами организации;   </w:t>
      </w:r>
      <w:r w:rsidRPr="00891E00">
        <w:rPr>
          <w:rFonts w:ascii="Times New Roman" w:hAnsi="Times New Roman" w:cs="Times New Roman"/>
          <w:sz w:val="24"/>
        </w:rPr>
        <w:t xml:space="preserve">2. Обеспечение физической безопасности работников;  </w:t>
      </w:r>
    </w:p>
    <w:p w:rsidR="00891E00" w:rsidRPr="00891E00" w:rsidRDefault="00891E00" w:rsidP="00891E00">
      <w:pPr>
        <w:numPr>
          <w:ilvl w:val="0"/>
          <w:numId w:val="47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Обеспечение финансирования деятельности организации путем продажи активов или пассивов организации;  </w:t>
      </w:r>
    </w:p>
    <w:p w:rsidR="00891E00" w:rsidRPr="00891E00" w:rsidRDefault="00891E00" w:rsidP="00891E00">
      <w:pPr>
        <w:numPr>
          <w:ilvl w:val="0"/>
          <w:numId w:val="47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Обеспечение экономической безопасности деятельности организации </w:t>
      </w:r>
    </w:p>
    <w:p w:rsidR="00891E00" w:rsidRPr="00891E00" w:rsidRDefault="00891E00" w:rsidP="00891E00">
      <w:pPr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0" w:line="270" w:lineRule="auto"/>
        <w:ind w:left="-5" w:right="2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lastRenderedPageBreak/>
        <w:t xml:space="preserve">Вопрос №28Государственные финансы представляют собой:  </w:t>
      </w:r>
    </w:p>
    <w:p w:rsidR="00891E00" w:rsidRPr="00891E00" w:rsidRDefault="00891E00" w:rsidP="00891E00">
      <w:pPr>
        <w:numPr>
          <w:ilvl w:val="0"/>
          <w:numId w:val="48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Часть финансовой системы, в той ее части, которая относится к децентрализованным финансам  </w:t>
      </w:r>
    </w:p>
    <w:p w:rsidR="00891E00" w:rsidRPr="00891E00" w:rsidRDefault="00891E00" w:rsidP="00891E00">
      <w:pPr>
        <w:numPr>
          <w:ilvl w:val="0"/>
          <w:numId w:val="48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Часть финансовой системы, в той ее части, которая относится к исполнению фискальной функции государством  </w:t>
      </w:r>
    </w:p>
    <w:p w:rsidR="00891E00" w:rsidRPr="00891E00" w:rsidRDefault="00891E00" w:rsidP="00891E00">
      <w:pPr>
        <w:numPr>
          <w:ilvl w:val="0"/>
          <w:numId w:val="48"/>
        </w:numPr>
        <w:spacing w:after="5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Часть финансовой системы, в той ее части, которая относится к централизованным (публичным) финансам     </w:t>
      </w:r>
    </w:p>
    <w:p w:rsidR="00891E00" w:rsidRPr="00891E00" w:rsidRDefault="00891E00" w:rsidP="00891E00">
      <w:pPr>
        <w:numPr>
          <w:ilvl w:val="0"/>
          <w:numId w:val="48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Часть финансовой системы в той ее части, которая относится к финансовым корпорациям </w:t>
      </w:r>
    </w:p>
    <w:p w:rsidR="00891E00" w:rsidRPr="00891E00" w:rsidRDefault="00891E00" w:rsidP="00891E00">
      <w:pPr>
        <w:spacing w:after="23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2" w:line="270" w:lineRule="auto"/>
        <w:ind w:left="-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>Вопрос №29</w:t>
      </w:r>
      <w:r w:rsidRPr="00891E00">
        <w:rPr>
          <w:rFonts w:ascii="Times New Roman" w:hAnsi="Times New Roman" w:cs="Times New Roman"/>
          <w:sz w:val="24"/>
        </w:rPr>
        <w:t xml:space="preserve"> Разновидностью коммерческого кредита является:</w:t>
      </w:r>
    </w:p>
    <w:p w:rsidR="00891E00" w:rsidRPr="00891E00" w:rsidRDefault="00891E00" w:rsidP="00891E00">
      <w:pPr>
        <w:numPr>
          <w:ilvl w:val="0"/>
          <w:numId w:val="49"/>
        </w:numPr>
        <w:spacing w:after="5" w:line="270" w:lineRule="auto"/>
        <w:ind w:right="27"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Аванс покупателя; </w:t>
      </w:r>
    </w:p>
    <w:p w:rsidR="00891E00" w:rsidRPr="00891E00" w:rsidRDefault="00891E00" w:rsidP="00891E00">
      <w:pPr>
        <w:numPr>
          <w:ilvl w:val="0"/>
          <w:numId w:val="49"/>
        </w:numPr>
        <w:spacing w:after="12" w:line="270" w:lineRule="auto"/>
        <w:ind w:right="27"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Учетный кредит; </w:t>
      </w:r>
    </w:p>
    <w:p w:rsidR="00891E00" w:rsidRPr="00891E00" w:rsidRDefault="00891E00" w:rsidP="00891E00">
      <w:pPr>
        <w:numPr>
          <w:ilvl w:val="0"/>
          <w:numId w:val="49"/>
        </w:numPr>
        <w:spacing w:after="12" w:line="270" w:lineRule="auto"/>
        <w:ind w:right="27"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Срочная ссуда; 4. Вексельный кредит.  </w:t>
      </w:r>
    </w:p>
    <w:p w:rsidR="00891E00" w:rsidRPr="00891E00" w:rsidRDefault="00891E00" w:rsidP="00891E00">
      <w:pPr>
        <w:spacing w:after="23"/>
        <w:rPr>
          <w:rFonts w:ascii="Times New Roman" w:hAnsi="Times New Roman" w:cs="Times New Roman"/>
        </w:rPr>
      </w:pPr>
    </w:p>
    <w:p w:rsidR="00891E00" w:rsidRPr="00891E00" w:rsidRDefault="00891E00" w:rsidP="00891E00">
      <w:pPr>
        <w:spacing w:after="12" w:line="270" w:lineRule="auto"/>
        <w:ind w:left="-5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sz w:val="24"/>
        </w:rPr>
        <w:t>Вопрос №30</w:t>
      </w:r>
      <w:proofErr w:type="gramStart"/>
      <w:r w:rsidRPr="00891E00">
        <w:rPr>
          <w:rFonts w:ascii="Times New Roman" w:hAnsi="Times New Roman" w:cs="Times New Roman"/>
          <w:sz w:val="24"/>
        </w:rPr>
        <w:t xml:space="preserve">  Н</w:t>
      </w:r>
      <w:proofErr w:type="gramEnd"/>
      <w:r w:rsidRPr="00891E00">
        <w:rPr>
          <w:rFonts w:ascii="Times New Roman" w:hAnsi="Times New Roman" w:cs="Times New Roman"/>
          <w:sz w:val="24"/>
        </w:rPr>
        <w:t xml:space="preserve">аиболее точным и полным ответом о составе глобальной финансовой системы является: </w:t>
      </w:r>
    </w:p>
    <w:p w:rsidR="00891E00" w:rsidRPr="00891E00" w:rsidRDefault="00891E00" w:rsidP="00891E00">
      <w:pPr>
        <w:numPr>
          <w:ilvl w:val="0"/>
          <w:numId w:val="50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Международная система золотовалютных резервов; </w:t>
      </w:r>
    </w:p>
    <w:p w:rsidR="00891E00" w:rsidRPr="00891E00" w:rsidRDefault="00891E00" w:rsidP="00891E00">
      <w:pPr>
        <w:numPr>
          <w:ilvl w:val="0"/>
          <w:numId w:val="50"/>
        </w:numPr>
        <w:spacing w:after="5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eastAsia="Times New Roman" w:hAnsi="Times New Roman" w:cs="Times New Roman"/>
          <w:b/>
          <w:i/>
          <w:sz w:val="24"/>
        </w:rPr>
        <w:t xml:space="preserve">Международная система золотовалютных резервов, мировые финансовые рынки (страхование, рынок ценных бумаг, валютный и прочие виды рынков), кредиты, гранты и финансовая помощь международных финансовых организаций; </w:t>
      </w:r>
    </w:p>
    <w:p w:rsidR="00891E00" w:rsidRPr="00891E00" w:rsidRDefault="00891E00" w:rsidP="00891E00">
      <w:pPr>
        <w:numPr>
          <w:ilvl w:val="0"/>
          <w:numId w:val="50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Совокупность национальных рыков ссудного капитала; </w:t>
      </w:r>
    </w:p>
    <w:p w:rsidR="00891E00" w:rsidRPr="00891E00" w:rsidRDefault="00891E00" w:rsidP="00891E00">
      <w:pPr>
        <w:numPr>
          <w:ilvl w:val="0"/>
          <w:numId w:val="50"/>
        </w:numPr>
        <w:spacing w:after="12" w:line="270" w:lineRule="auto"/>
        <w:ind w:hanging="240"/>
        <w:jc w:val="both"/>
        <w:rPr>
          <w:rFonts w:ascii="Times New Roman" w:hAnsi="Times New Roman" w:cs="Times New Roman"/>
        </w:rPr>
      </w:pPr>
      <w:r w:rsidRPr="00891E00">
        <w:rPr>
          <w:rFonts w:ascii="Times New Roman" w:hAnsi="Times New Roman" w:cs="Times New Roman"/>
          <w:sz w:val="24"/>
        </w:rPr>
        <w:t xml:space="preserve">Международная система золотовалютных резервов, мировые финансовые рынки (страхование, рынок ценных бумаг, валютный и прочие рынки). </w:t>
      </w:r>
    </w:p>
    <w:p w:rsidR="00891E00" w:rsidRDefault="00891E00" w:rsidP="00891E00">
      <w:pPr>
        <w:spacing w:after="0"/>
        <w:ind w:right="16"/>
        <w:jc w:val="center"/>
      </w:pPr>
    </w:p>
    <w:p w:rsidR="00891E00" w:rsidRPr="00891E00" w:rsidRDefault="00891E00" w:rsidP="00CE4937">
      <w:pPr>
        <w:pStyle w:val="Style3"/>
        <w:tabs>
          <w:tab w:val="left" w:pos="331"/>
        </w:tabs>
        <w:spacing w:before="110" w:line="240" w:lineRule="auto"/>
        <w:ind w:firstLine="0"/>
        <w:rPr>
          <w:rStyle w:val="FontStyle13"/>
          <w:b/>
          <w:sz w:val="32"/>
          <w:szCs w:val="32"/>
        </w:rPr>
      </w:pPr>
      <w:r w:rsidRPr="00891E00">
        <w:rPr>
          <w:rStyle w:val="FontStyle13"/>
          <w:b/>
          <w:sz w:val="32"/>
          <w:szCs w:val="32"/>
        </w:rPr>
        <w:t>ВАРИАНТ 3</w:t>
      </w:r>
    </w:p>
    <w:p w:rsidR="00891E00" w:rsidRDefault="00891E00" w:rsidP="00891E00">
      <w:pPr>
        <w:spacing w:after="5" w:line="270" w:lineRule="auto"/>
        <w:ind w:right="677"/>
      </w:pPr>
    </w:p>
    <w:p w:rsidR="00891E00" w:rsidRPr="00891E00" w:rsidRDefault="00891E00" w:rsidP="00891E00">
      <w:pPr>
        <w:spacing w:after="31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1.Государственное регулирование рыночной экономики </w:t>
      </w:r>
    </w:p>
    <w:p w:rsidR="00891E00" w:rsidRPr="00891E00" w:rsidRDefault="00891E00" w:rsidP="00891E00">
      <w:pPr>
        <w:numPr>
          <w:ilvl w:val="0"/>
          <w:numId w:val="51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Порождено исключительно интересами бюрократического государственного аппарата </w:t>
      </w:r>
    </w:p>
    <w:p w:rsidR="00891E00" w:rsidRPr="00891E00" w:rsidRDefault="00891E00" w:rsidP="00891E00">
      <w:pPr>
        <w:numPr>
          <w:ilvl w:val="0"/>
          <w:numId w:val="51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Служит экономическим целям национального финансового капитала </w:t>
      </w:r>
    </w:p>
    <w:p w:rsidR="00891E00" w:rsidRPr="00891E00" w:rsidRDefault="00891E00" w:rsidP="00891E00">
      <w:pPr>
        <w:numPr>
          <w:ilvl w:val="0"/>
          <w:numId w:val="51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Призвано служить укреплению существующего строя </w:t>
      </w:r>
    </w:p>
    <w:p w:rsidR="00891E00" w:rsidRPr="00891E00" w:rsidRDefault="00891E00" w:rsidP="00891E00">
      <w:pPr>
        <w:spacing w:after="31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2.Государственное регулирование решает вопросы </w:t>
      </w:r>
    </w:p>
    <w:p w:rsidR="00891E00" w:rsidRPr="00891E00" w:rsidRDefault="00891E00" w:rsidP="00891E00">
      <w:pPr>
        <w:numPr>
          <w:ilvl w:val="0"/>
          <w:numId w:val="52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Достижения полной занятости </w:t>
      </w:r>
    </w:p>
    <w:p w:rsidR="00891E00" w:rsidRPr="00891E00" w:rsidRDefault="00891E00" w:rsidP="00891E00">
      <w:pPr>
        <w:numPr>
          <w:ilvl w:val="0"/>
          <w:numId w:val="52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Ускорение экономического роста </w:t>
      </w:r>
    </w:p>
    <w:p w:rsidR="00891E00" w:rsidRPr="00891E00" w:rsidRDefault="00891E00" w:rsidP="00891E00">
      <w:pPr>
        <w:numPr>
          <w:ilvl w:val="0"/>
          <w:numId w:val="52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Борьба с инфляцией </w:t>
      </w:r>
    </w:p>
    <w:p w:rsidR="00891E00" w:rsidRPr="00891E00" w:rsidRDefault="00891E00" w:rsidP="00891E00">
      <w:pPr>
        <w:numPr>
          <w:ilvl w:val="0"/>
          <w:numId w:val="52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Экономическая безопасность страны </w:t>
      </w:r>
    </w:p>
    <w:p w:rsidR="00891E00" w:rsidRPr="00891E00" w:rsidRDefault="00891E00" w:rsidP="00891E00">
      <w:pPr>
        <w:spacing w:after="24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3.Что понимается под категорией экономические ресурсы </w:t>
      </w:r>
    </w:p>
    <w:p w:rsidR="00891E00" w:rsidRPr="00891E00" w:rsidRDefault="00891E00" w:rsidP="00891E00">
      <w:pPr>
        <w:numPr>
          <w:ilvl w:val="0"/>
          <w:numId w:val="53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Естественные богатства страны </w:t>
      </w:r>
    </w:p>
    <w:p w:rsidR="00891E00" w:rsidRPr="00891E00" w:rsidRDefault="00891E00" w:rsidP="00891E00">
      <w:pPr>
        <w:numPr>
          <w:ilvl w:val="0"/>
          <w:numId w:val="53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Трудовые ресурсы </w:t>
      </w:r>
    </w:p>
    <w:p w:rsidR="00891E00" w:rsidRPr="00891E00" w:rsidRDefault="00891E00" w:rsidP="00891E00">
      <w:pPr>
        <w:numPr>
          <w:ilvl w:val="0"/>
          <w:numId w:val="53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Средства производства, созданные людьми </w:t>
      </w:r>
    </w:p>
    <w:p w:rsidR="00891E00" w:rsidRPr="00891E00" w:rsidRDefault="00891E00" w:rsidP="00891E00">
      <w:pPr>
        <w:spacing w:after="24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4.Чем отличаются экономические ресурсы от факторов производства </w:t>
      </w:r>
    </w:p>
    <w:p w:rsidR="00891E00" w:rsidRPr="00891E00" w:rsidRDefault="00891E00" w:rsidP="00891E00">
      <w:pPr>
        <w:numPr>
          <w:ilvl w:val="0"/>
          <w:numId w:val="54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Трудовые ресурсы не входят в понятие факторов производства </w:t>
      </w:r>
    </w:p>
    <w:p w:rsidR="00891E00" w:rsidRPr="00891E00" w:rsidRDefault="00891E00" w:rsidP="00891E00">
      <w:pPr>
        <w:numPr>
          <w:ilvl w:val="0"/>
          <w:numId w:val="54"/>
        </w:numPr>
        <w:spacing w:after="3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Предпринимательские способности, входя в состав экономических ресурсов, не включаются в состав факторов производства </w:t>
      </w:r>
    </w:p>
    <w:p w:rsidR="00891E00" w:rsidRPr="00891E00" w:rsidRDefault="00891E00" w:rsidP="00891E00">
      <w:pPr>
        <w:numPr>
          <w:ilvl w:val="0"/>
          <w:numId w:val="54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Это одно и тоже </w:t>
      </w:r>
    </w:p>
    <w:p w:rsidR="00891E00" w:rsidRPr="00891E00" w:rsidRDefault="00891E00" w:rsidP="00891E00">
      <w:pPr>
        <w:spacing w:after="22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5.Экономическая эффективность </w:t>
      </w:r>
    </w:p>
    <w:p w:rsidR="00891E00" w:rsidRPr="00891E00" w:rsidRDefault="00891E00" w:rsidP="00891E00">
      <w:pPr>
        <w:numPr>
          <w:ilvl w:val="0"/>
          <w:numId w:val="55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Отношение затрат к результату производства </w:t>
      </w:r>
    </w:p>
    <w:p w:rsidR="00891E00" w:rsidRPr="00891E00" w:rsidRDefault="00891E00" w:rsidP="00891E00">
      <w:pPr>
        <w:numPr>
          <w:ilvl w:val="0"/>
          <w:numId w:val="55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Соотношение ценности затрат и ценности результата </w:t>
      </w:r>
    </w:p>
    <w:p w:rsidR="00891E00" w:rsidRPr="00891E00" w:rsidRDefault="00891E00" w:rsidP="00891E00">
      <w:pPr>
        <w:numPr>
          <w:ilvl w:val="0"/>
          <w:numId w:val="55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Повышение уровня потребления </w:t>
      </w:r>
    </w:p>
    <w:p w:rsidR="00891E00" w:rsidRPr="00891E00" w:rsidRDefault="00891E00" w:rsidP="00891E00">
      <w:pPr>
        <w:spacing w:after="25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425" w:hanging="360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6.Каким задачам соответствует применение административных методов государственного регулирования </w:t>
      </w:r>
    </w:p>
    <w:p w:rsidR="00891E00" w:rsidRPr="00891E00" w:rsidRDefault="00891E00" w:rsidP="00891E00">
      <w:pPr>
        <w:numPr>
          <w:ilvl w:val="0"/>
          <w:numId w:val="56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Обеспечение высоких темпов роста производства </w:t>
      </w:r>
    </w:p>
    <w:p w:rsidR="00891E00" w:rsidRPr="00891E00" w:rsidRDefault="00891E00" w:rsidP="00891E00">
      <w:pPr>
        <w:numPr>
          <w:ilvl w:val="0"/>
          <w:numId w:val="56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Укрепление национальной валюты </w:t>
      </w:r>
    </w:p>
    <w:p w:rsidR="00891E00" w:rsidRPr="00891E00" w:rsidRDefault="00891E00" w:rsidP="00891E00">
      <w:pPr>
        <w:numPr>
          <w:ilvl w:val="0"/>
          <w:numId w:val="56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Инструмент успешного выполнения среднесрочных государственных программ </w:t>
      </w: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7.Каковы основные цели современной денежно-кредитной политики России </w:t>
      </w:r>
    </w:p>
    <w:p w:rsidR="00891E00" w:rsidRPr="00891E00" w:rsidRDefault="00891E00" w:rsidP="00891E00">
      <w:pPr>
        <w:numPr>
          <w:ilvl w:val="0"/>
          <w:numId w:val="57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Снижение инфляции </w:t>
      </w:r>
    </w:p>
    <w:p w:rsidR="00891E00" w:rsidRPr="00891E00" w:rsidRDefault="00891E00" w:rsidP="00891E00">
      <w:pPr>
        <w:numPr>
          <w:ilvl w:val="0"/>
          <w:numId w:val="57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Повышение доли коммерческих банков  </w:t>
      </w:r>
    </w:p>
    <w:p w:rsidR="00891E00" w:rsidRPr="00891E00" w:rsidRDefault="00891E00" w:rsidP="00891E00">
      <w:pPr>
        <w:numPr>
          <w:ilvl w:val="0"/>
          <w:numId w:val="57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Увеличение доли частных предприятий в ходе приватизации </w:t>
      </w:r>
    </w:p>
    <w:p w:rsidR="00891E00" w:rsidRPr="00891E00" w:rsidRDefault="00891E00" w:rsidP="00891E00">
      <w:pPr>
        <w:spacing w:after="26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8.Какие из перечисленных ниже функций выполняют налоги </w:t>
      </w:r>
    </w:p>
    <w:p w:rsidR="00891E00" w:rsidRPr="00891E00" w:rsidRDefault="00891E00" w:rsidP="00891E00">
      <w:pPr>
        <w:numPr>
          <w:ilvl w:val="0"/>
          <w:numId w:val="58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Фискальную </w:t>
      </w:r>
    </w:p>
    <w:p w:rsidR="00891E00" w:rsidRPr="00891E00" w:rsidRDefault="00891E00" w:rsidP="00891E00">
      <w:pPr>
        <w:numPr>
          <w:ilvl w:val="0"/>
          <w:numId w:val="58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Социальную </w:t>
      </w:r>
    </w:p>
    <w:p w:rsidR="00891E00" w:rsidRPr="00891E00" w:rsidRDefault="00891E00" w:rsidP="00891E00">
      <w:pPr>
        <w:numPr>
          <w:ilvl w:val="0"/>
          <w:numId w:val="58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Регулирующую </w:t>
      </w:r>
    </w:p>
    <w:p w:rsidR="00891E00" w:rsidRPr="00891E00" w:rsidRDefault="00891E00" w:rsidP="00891E00">
      <w:pPr>
        <w:numPr>
          <w:ilvl w:val="0"/>
          <w:numId w:val="58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Стимулирующую </w:t>
      </w:r>
    </w:p>
    <w:p w:rsidR="00891E00" w:rsidRPr="00891E00" w:rsidRDefault="00891E00" w:rsidP="00891E00">
      <w:pPr>
        <w:numPr>
          <w:ilvl w:val="0"/>
          <w:numId w:val="58"/>
        </w:numPr>
        <w:spacing w:after="3"/>
        <w:ind w:right="32" w:hanging="34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вместе </w:t>
      </w:r>
    </w:p>
    <w:p w:rsidR="00891E00" w:rsidRPr="00891E00" w:rsidRDefault="00891E00" w:rsidP="00891E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9. </w:t>
      </w: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Банк России регулирует предложение денег в экономику через инструменты … политики </w:t>
      </w:r>
      <w:r w:rsidRPr="00891E0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91E00">
        <w:rPr>
          <w:rFonts w:ascii="Times New Roman" w:eastAsia="Arial" w:hAnsi="Times New Roman" w:cs="Times New Roman"/>
          <w:sz w:val="28"/>
          <w:szCs w:val="28"/>
        </w:rPr>
        <w:tab/>
      </w:r>
      <w:r w:rsidRPr="00891E00">
        <w:rPr>
          <w:rFonts w:ascii="Times New Roman" w:hAnsi="Times New Roman" w:cs="Times New Roman"/>
          <w:sz w:val="28"/>
          <w:szCs w:val="28"/>
        </w:rPr>
        <w:t xml:space="preserve">налоговой </w:t>
      </w:r>
    </w:p>
    <w:p w:rsidR="00891E00" w:rsidRPr="00891E00" w:rsidRDefault="00891E00" w:rsidP="00891E00">
      <w:pPr>
        <w:numPr>
          <w:ilvl w:val="0"/>
          <w:numId w:val="59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бюджетной </w:t>
      </w:r>
    </w:p>
    <w:p w:rsidR="00891E00" w:rsidRPr="00891E00" w:rsidRDefault="00891E00" w:rsidP="00891E00">
      <w:pPr>
        <w:numPr>
          <w:ilvl w:val="0"/>
          <w:numId w:val="59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денежно-кредитной </w:t>
      </w:r>
    </w:p>
    <w:p w:rsidR="00891E00" w:rsidRPr="00891E00" w:rsidRDefault="00891E00" w:rsidP="00891E00">
      <w:pPr>
        <w:numPr>
          <w:ilvl w:val="0"/>
          <w:numId w:val="59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валютной </w:t>
      </w:r>
    </w:p>
    <w:p w:rsidR="00891E00" w:rsidRPr="00891E00" w:rsidRDefault="00891E00" w:rsidP="00891E00">
      <w:pPr>
        <w:spacing w:after="25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10.Банк России подотчетен … </w:t>
      </w:r>
    </w:p>
    <w:p w:rsidR="00891E00" w:rsidRPr="00891E00" w:rsidRDefault="00891E00" w:rsidP="00891E00">
      <w:pPr>
        <w:numPr>
          <w:ilvl w:val="0"/>
          <w:numId w:val="60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Национальному банковскому Совету </w:t>
      </w:r>
    </w:p>
    <w:p w:rsidR="00891E00" w:rsidRPr="00891E00" w:rsidRDefault="00891E00" w:rsidP="00891E00">
      <w:pPr>
        <w:numPr>
          <w:ilvl w:val="0"/>
          <w:numId w:val="60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Президенту </w:t>
      </w:r>
    </w:p>
    <w:p w:rsidR="00891E00" w:rsidRPr="00891E00" w:rsidRDefault="00891E00" w:rsidP="00891E00">
      <w:pPr>
        <w:numPr>
          <w:ilvl w:val="0"/>
          <w:numId w:val="60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Правительству </w:t>
      </w:r>
    </w:p>
    <w:p w:rsidR="00891E00" w:rsidRPr="00891E00" w:rsidRDefault="00891E00" w:rsidP="00891E00">
      <w:pPr>
        <w:numPr>
          <w:ilvl w:val="0"/>
          <w:numId w:val="60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Государственной Думе </w:t>
      </w:r>
    </w:p>
    <w:p w:rsidR="00891E00" w:rsidRPr="00891E00" w:rsidRDefault="00891E00" w:rsidP="00891E00">
      <w:pPr>
        <w:spacing w:after="27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11.Банковская система Советского Союза была … </w:t>
      </w:r>
    </w:p>
    <w:p w:rsidR="00891E00" w:rsidRPr="00891E00" w:rsidRDefault="00891E00" w:rsidP="00891E00">
      <w:pPr>
        <w:numPr>
          <w:ilvl w:val="0"/>
          <w:numId w:val="61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одноуровневая </w:t>
      </w:r>
    </w:p>
    <w:p w:rsidR="00891E00" w:rsidRPr="00891E00" w:rsidRDefault="00891E00" w:rsidP="00891E00">
      <w:pPr>
        <w:numPr>
          <w:ilvl w:val="0"/>
          <w:numId w:val="61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двухуровневая </w:t>
      </w:r>
    </w:p>
    <w:p w:rsidR="00891E00" w:rsidRPr="00891E00" w:rsidRDefault="00891E00" w:rsidP="00891E00">
      <w:pPr>
        <w:numPr>
          <w:ilvl w:val="0"/>
          <w:numId w:val="61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четырехуровневая </w:t>
      </w:r>
      <w:r w:rsidRPr="00891E0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91E00">
        <w:rPr>
          <w:rFonts w:ascii="Times New Roman" w:eastAsia="Arial" w:hAnsi="Times New Roman" w:cs="Times New Roman"/>
          <w:sz w:val="28"/>
          <w:szCs w:val="28"/>
        </w:rPr>
        <w:tab/>
      </w:r>
      <w:r w:rsidRPr="00891E00">
        <w:rPr>
          <w:rFonts w:ascii="Times New Roman" w:hAnsi="Times New Roman" w:cs="Times New Roman"/>
          <w:sz w:val="28"/>
          <w:szCs w:val="28"/>
        </w:rPr>
        <w:t xml:space="preserve">трехуровневая </w:t>
      </w:r>
    </w:p>
    <w:p w:rsidR="00891E00" w:rsidRPr="00891E00" w:rsidRDefault="00891E00" w:rsidP="00891E00">
      <w:pPr>
        <w:spacing w:after="27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12.Второй уровень банковской системы РФ  </w:t>
      </w:r>
    </w:p>
    <w:p w:rsidR="00891E00" w:rsidRPr="00891E00" w:rsidRDefault="00891E00" w:rsidP="00891E00">
      <w:pPr>
        <w:numPr>
          <w:ilvl w:val="0"/>
          <w:numId w:val="62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коммерческие банки </w:t>
      </w:r>
    </w:p>
    <w:p w:rsidR="00891E00" w:rsidRPr="00891E00" w:rsidRDefault="00891E00" w:rsidP="00891E00">
      <w:pPr>
        <w:numPr>
          <w:ilvl w:val="0"/>
          <w:numId w:val="62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страховые организации </w:t>
      </w:r>
    </w:p>
    <w:p w:rsidR="00891E00" w:rsidRPr="00891E00" w:rsidRDefault="00891E00" w:rsidP="00891E00">
      <w:pPr>
        <w:numPr>
          <w:ilvl w:val="0"/>
          <w:numId w:val="62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инвестиционные компании и фонды </w:t>
      </w:r>
    </w:p>
    <w:p w:rsidR="00891E00" w:rsidRPr="00891E00" w:rsidRDefault="00891E00" w:rsidP="00891E00">
      <w:pPr>
        <w:numPr>
          <w:ilvl w:val="0"/>
          <w:numId w:val="62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Центральный банк </w:t>
      </w:r>
    </w:p>
    <w:p w:rsidR="00891E00" w:rsidRPr="00891E00" w:rsidRDefault="00891E00" w:rsidP="00891E00">
      <w:pPr>
        <w:spacing w:after="30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13.Кредитование Баком России коммерческих банков – это … </w:t>
      </w:r>
    </w:p>
    <w:p w:rsidR="00891E00" w:rsidRPr="00891E00" w:rsidRDefault="00891E00" w:rsidP="00891E00">
      <w:pPr>
        <w:numPr>
          <w:ilvl w:val="0"/>
          <w:numId w:val="63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рефинансирование </w:t>
      </w:r>
    </w:p>
    <w:p w:rsidR="00891E00" w:rsidRPr="00891E00" w:rsidRDefault="00891E00" w:rsidP="00891E00">
      <w:pPr>
        <w:numPr>
          <w:ilvl w:val="0"/>
          <w:numId w:val="63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операции на открытом рынке </w:t>
      </w:r>
    </w:p>
    <w:p w:rsidR="00891E00" w:rsidRPr="00891E00" w:rsidRDefault="00891E00" w:rsidP="00891E00">
      <w:pPr>
        <w:numPr>
          <w:ilvl w:val="0"/>
          <w:numId w:val="63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прямое количественное ограничение </w:t>
      </w:r>
    </w:p>
    <w:p w:rsidR="00891E00" w:rsidRPr="00891E00" w:rsidRDefault="00891E00" w:rsidP="00891E00">
      <w:pPr>
        <w:numPr>
          <w:ilvl w:val="0"/>
          <w:numId w:val="63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валютная интервенция </w:t>
      </w:r>
    </w:p>
    <w:p w:rsidR="00891E00" w:rsidRPr="00891E00" w:rsidRDefault="00891E00" w:rsidP="00891E00">
      <w:pPr>
        <w:spacing w:after="31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425" w:hanging="360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14.Обязательные резервы коммерческих банков в Банке России – это депонированная в ЦБ часть …  </w:t>
      </w:r>
    </w:p>
    <w:p w:rsidR="00891E00" w:rsidRPr="00891E00" w:rsidRDefault="00891E00" w:rsidP="00891E00">
      <w:pPr>
        <w:numPr>
          <w:ilvl w:val="0"/>
          <w:numId w:val="64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активов </w:t>
      </w:r>
    </w:p>
    <w:p w:rsidR="00891E00" w:rsidRPr="00891E00" w:rsidRDefault="00891E00" w:rsidP="00891E00">
      <w:pPr>
        <w:numPr>
          <w:ilvl w:val="0"/>
          <w:numId w:val="64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891E00" w:rsidRPr="00891E00" w:rsidRDefault="00891E00" w:rsidP="00891E00">
      <w:pPr>
        <w:numPr>
          <w:ilvl w:val="0"/>
          <w:numId w:val="64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прибыли </w:t>
      </w:r>
    </w:p>
    <w:p w:rsidR="00891E00" w:rsidRPr="00891E00" w:rsidRDefault="00891E00" w:rsidP="00891E00">
      <w:pPr>
        <w:numPr>
          <w:ilvl w:val="0"/>
          <w:numId w:val="64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привлеченных средств </w:t>
      </w:r>
    </w:p>
    <w:p w:rsidR="00891E00" w:rsidRPr="00891E00" w:rsidRDefault="00891E00" w:rsidP="00891E00">
      <w:pPr>
        <w:spacing w:after="26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8" w:line="254" w:lineRule="auto"/>
        <w:ind w:left="1075" w:right="318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15.Расчетно-кассовый центр ЦБ РФ осуществляет расчетно-кассовое обслуживание … </w:t>
      </w:r>
      <w:r w:rsidRPr="00891E0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91E00">
        <w:rPr>
          <w:rFonts w:ascii="Times New Roman" w:eastAsia="Arial" w:hAnsi="Times New Roman" w:cs="Times New Roman"/>
          <w:sz w:val="28"/>
          <w:szCs w:val="28"/>
        </w:rPr>
        <w:tab/>
      </w:r>
      <w:r w:rsidRPr="00891E00">
        <w:rPr>
          <w:rFonts w:ascii="Times New Roman" w:hAnsi="Times New Roman" w:cs="Times New Roman"/>
          <w:sz w:val="28"/>
          <w:szCs w:val="28"/>
        </w:rPr>
        <w:t xml:space="preserve">предприятий </w:t>
      </w:r>
    </w:p>
    <w:p w:rsidR="00891E00" w:rsidRPr="00891E00" w:rsidRDefault="00891E00" w:rsidP="00891E00">
      <w:pPr>
        <w:numPr>
          <w:ilvl w:val="0"/>
          <w:numId w:val="6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населения </w:t>
      </w:r>
    </w:p>
    <w:p w:rsidR="00891E00" w:rsidRPr="00891E00" w:rsidRDefault="00891E00" w:rsidP="00891E00">
      <w:pPr>
        <w:numPr>
          <w:ilvl w:val="0"/>
          <w:numId w:val="6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местных органов власти </w:t>
      </w:r>
    </w:p>
    <w:p w:rsidR="00891E00" w:rsidRPr="00891E00" w:rsidRDefault="00891E00" w:rsidP="00891E00">
      <w:pPr>
        <w:numPr>
          <w:ilvl w:val="0"/>
          <w:numId w:val="65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коммерческих банков </w:t>
      </w:r>
    </w:p>
    <w:p w:rsidR="00891E00" w:rsidRPr="00891E00" w:rsidRDefault="00891E00" w:rsidP="00891E00">
      <w:pPr>
        <w:spacing w:after="28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16.Уставный капитал и имущество Банка России является собственностью…  </w:t>
      </w:r>
    </w:p>
    <w:p w:rsidR="00891E00" w:rsidRPr="00891E00" w:rsidRDefault="00891E00" w:rsidP="00891E00">
      <w:pPr>
        <w:numPr>
          <w:ilvl w:val="0"/>
          <w:numId w:val="66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</w:t>
      </w:r>
    </w:p>
    <w:p w:rsidR="00891E00" w:rsidRPr="00891E00" w:rsidRDefault="00891E00" w:rsidP="00891E00">
      <w:pPr>
        <w:numPr>
          <w:ilvl w:val="0"/>
          <w:numId w:val="66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совместной </w:t>
      </w:r>
    </w:p>
    <w:p w:rsidR="00891E00" w:rsidRPr="00891E00" w:rsidRDefault="00891E00" w:rsidP="00891E00">
      <w:pPr>
        <w:numPr>
          <w:ilvl w:val="0"/>
          <w:numId w:val="66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акционерной </w:t>
      </w:r>
    </w:p>
    <w:p w:rsidR="00891E00" w:rsidRPr="00891E00" w:rsidRDefault="00891E00" w:rsidP="00891E00">
      <w:pPr>
        <w:numPr>
          <w:ilvl w:val="0"/>
          <w:numId w:val="66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паевой </w:t>
      </w:r>
    </w:p>
    <w:p w:rsidR="00891E00" w:rsidRPr="00891E00" w:rsidRDefault="00891E00" w:rsidP="00891E00">
      <w:pPr>
        <w:spacing w:after="28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17.Функция организации наличного денежного обращения возложена  </w:t>
      </w:r>
    </w:p>
    <w:p w:rsidR="00891E00" w:rsidRPr="00891E00" w:rsidRDefault="00891E00" w:rsidP="00891E00">
      <w:pPr>
        <w:numPr>
          <w:ilvl w:val="0"/>
          <w:numId w:val="67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коммерческие банки </w:t>
      </w:r>
    </w:p>
    <w:p w:rsidR="00891E00" w:rsidRPr="00891E00" w:rsidRDefault="00891E00" w:rsidP="00891E00">
      <w:pPr>
        <w:numPr>
          <w:ilvl w:val="0"/>
          <w:numId w:val="67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Министерство финансов РФ </w:t>
      </w:r>
    </w:p>
    <w:p w:rsidR="00891E00" w:rsidRPr="00891E00" w:rsidRDefault="00891E00" w:rsidP="00891E00">
      <w:pPr>
        <w:numPr>
          <w:ilvl w:val="0"/>
          <w:numId w:val="67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Центральный банк РФ </w:t>
      </w:r>
    </w:p>
    <w:p w:rsidR="00891E00" w:rsidRPr="00891E00" w:rsidRDefault="00891E00" w:rsidP="00891E00">
      <w:pPr>
        <w:numPr>
          <w:ilvl w:val="0"/>
          <w:numId w:val="67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Казначейство РФ </w:t>
      </w:r>
    </w:p>
    <w:p w:rsidR="00891E00" w:rsidRPr="00891E00" w:rsidRDefault="00891E00" w:rsidP="00891E00">
      <w:pPr>
        <w:spacing w:after="31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5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18.Функция установления правил осуществления безналичных расчетов возлагается на … </w:t>
      </w:r>
      <w:r w:rsidRPr="00891E0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91E00">
        <w:rPr>
          <w:rFonts w:ascii="Times New Roman" w:eastAsia="Arial" w:hAnsi="Times New Roman" w:cs="Times New Roman"/>
          <w:sz w:val="28"/>
          <w:szCs w:val="28"/>
        </w:rPr>
        <w:tab/>
      </w:r>
      <w:r w:rsidRPr="00891E00">
        <w:rPr>
          <w:rFonts w:ascii="Times New Roman" w:hAnsi="Times New Roman" w:cs="Times New Roman"/>
          <w:sz w:val="28"/>
          <w:szCs w:val="28"/>
        </w:rPr>
        <w:t xml:space="preserve">Министерство финансов РФ </w:t>
      </w:r>
    </w:p>
    <w:p w:rsidR="00891E00" w:rsidRPr="00891E00" w:rsidRDefault="00891E00" w:rsidP="00891E00">
      <w:pPr>
        <w:numPr>
          <w:ilvl w:val="0"/>
          <w:numId w:val="68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891E00" w:rsidRPr="00891E00" w:rsidRDefault="00891E00" w:rsidP="00891E00">
      <w:pPr>
        <w:numPr>
          <w:ilvl w:val="0"/>
          <w:numId w:val="68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Центральный банк РФ </w:t>
      </w:r>
    </w:p>
    <w:p w:rsidR="00891E00" w:rsidRPr="00891E00" w:rsidRDefault="00891E00" w:rsidP="00891E00">
      <w:pPr>
        <w:numPr>
          <w:ilvl w:val="0"/>
          <w:numId w:val="68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налоговые органы </w:t>
      </w:r>
    </w:p>
    <w:p w:rsidR="00891E00" w:rsidRPr="00891E00" w:rsidRDefault="00891E00" w:rsidP="00891E00">
      <w:pPr>
        <w:spacing w:after="29"/>
        <w:ind w:left="720"/>
        <w:rPr>
          <w:rFonts w:ascii="Times New Roman" w:hAnsi="Times New Roman" w:cs="Times New Roman"/>
          <w:sz w:val="28"/>
          <w:szCs w:val="28"/>
        </w:rPr>
      </w:pPr>
    </w:p>
    <w:p w:rsidR="00891E00" w:rsidRPr="00891E00" w:rsidRDefault="00891E00" w:rsidP="00891E00">
      <w:pPr>
        <w:spacing w:after="34" w:line="254" w:lineRule="auto"/>
        <w:ind w:left="1075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19.Эмиссию наличных денег производит  </w:t>
      </w:r>
    </w:p>
    <w:p w:rsidR="00891E00" w:rsidRPr="00891E00" w:rsidRDefault="00891E00" w:rsidP="00891E00">
      <w:pPr>
        <w:numPr>
          <w:ilvl w:val="0"/>
          <w:numId w:val="69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Казначейство РФ </w:t>
      </w:r>
    </w:p>
    <w:p w:rsidR="00891E00" w:rsidRDefault="00891E00" w:rsidP="00891E00">
      <w:pPr>
        <w:numPr>
          <w:ilvl w:val="0"/>
          <w:numId w:val="69"/>
        </w:numPr>
        <w:spacing w:after="12" w:line="268" w:lineRule="auto"/>
        <w:ind w:right="2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1E00">
        <w:rPr>
          <w:rFonts w:ascii="Times New Roman" w:hAnsi="Times New Roman" w:cs="Times New Roman"/>
          <w:sz w:val="28"/>
          <w:szCs w:val="28"/>
        </w:rPr>
        <w:t xml:space="preserve">коммерческий банк </w:t>
      </w:r>
    </w:p>
    <w:p w:rsidR="00AA474F" w:rsidRDefault="00AA474F" w:rsidP="00AA474F">
      <w:pPr>
        <w:spacing w:after="12" w:line="268" w:lineRule="auto"/>
        <w:ind w:left="1428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AA474F" w:rsidRDefault="00AA474F" w:rsidP="00AA474F">
      <w:pPr>
        <w:spacing w:after="12" w:line="268" w:lineRule="auto"/>
        <w:ind w:left="1428" w:right="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74F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AA474F" w:rsidRPr="00AA474F" w:rsidRDefault="00AA474F" w:rsidP="00AA474F">
      <w:pPr>
        <w:numPr>
          <w:ilvl w:val="0"/>
          <w:numId w:val="78"/>
        </w:numPr>
        <w:spacing w:after="9" w:line="248" w:lineRule="auto"/>
        <w:ind w:right="354" w:hanging="28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Что составляет муниципальную казну?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средства местного бюджета и средства предприятий, передаваемые на развитие муниципалитетов;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средства внебюджетных фондов органов местного самоуправления;</w:t>
      </w:r>
    </w:p>
    <w:p w:rsidR="00AA474F" w:rsidRPr="00AA474F" w:rsidRDefault="00AA474F" w:rsidP="00AA474F">
      <w:pPr>
        <w:spacing w:after="310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средства местного бюджета и другое муниципальное имущество, не закрепленное за муниципальными предприятиями и учреждениями.</w:t>
      </w:r>
    </w:p>
    <w:p w:rsidR="00AA474F" w:rsidRPr="00AA474F" w:rsidRDefault="00AA474F" w:rsidP="00AA474F">
      <w:pPr>
        <w:numPr>
          <w:ilvl w:val="0"/>
          <w:numId w:val="78"/>
        </w:numPr>
        <w:spacing w:after="9" w:line="248" w:lineRule="auto"/>
        <w:ind w:right="354" w:hanging="281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Что представляет собой консолидированный бюджет субъекта РФ?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бюджет, рассчитанный по единым государственным стандартам;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свод бюджета субъекта РФ и консолидированных бюджетов муниципальных образований;</w:t>
      </w:r>
    </w:p>
    <w:p w:rsidR="00AA474F" w:rsidRPr="00AA474F" w:rsidRDefault="00AA474F" w:rsidP="00AA474F">
      <w:pPr>
        <w:spacing w:after="306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сумму бюджетов всех уровней бюджетной системы.</w:t>
      </w:r>
    </w:p>
    <w:p w:rsidR="00AA474F" w:rsidRPr="00AA474F" w:rsidRDefault="00AA474F" w:rsidP="00AA474F">
      <w:pPr>
        <w:spacing w:after="9" w:line="248" w:lineRule="auto"/>
        <w:ind w:left="19" w:right="354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3.Что характеризует принцип гласности бюджетной системы РФ</w:t>
      </w:r>
      <w:r w:rsidRPr="00AA474F">
        <w:rPr>
          <w:rFonts w:ascii="Times New Roman" w:hAnsi="Times New Roman" w:cs="Times New Roman"/>
          <w:sz w:val="24"/>
          <w:szCs w:val="24"/>
        </w:rPr>
        <w:t>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достоверность показателей в планах и прогнозах;</w:t>
      </w:r>
    </w:p>
    <w:p w:rsidR="00AA474F" w:rsidRPr="00AA474F" w:rsidRDefault="00AA474F" w:rsidP="00AA474F">
      <w:pPr>
        <w:ind w:left="-5" w:right="437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отсутствие секретных и закрытых статей в бюджетных и иных финансовых документах;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lastRenderedPageBreak/>
        <w:t>в) обязательную публикацию и обсуждение проектов бюджетов и отчетов об их исполнении.</w:t>
      </w:r>
    </w:p>
    <w:p w:rsidR="00AA474F" w:rsidRPr="00AA474F" w:rsidRDefault="00AA474F" w:rsidP="00AA474F">
      <w:pPr>
        <w:numPr>
          <w:ilvl w:val="0"/>
          <w:numId w:val="79"/>
        </w:numPr>
        <w:spacing w:after="9" w:line="248" w:lineRule="auto"/>
        <w:ind w:right="354" w:hanging="281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Как классифицируются доходы бюджетов согласно бюджетной классификации?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в соответствии с источниками их формирования;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в соответствии с органами власти их взимающими;</w:t>
      </w:r>
    </w:p>
    <w:p w:rsidR="00AA474F" w:rsidRPr="00AA474F" w:rsidRDefault="00AA474F" w:rsidP="00AA474F">
      <w:pPr>
        <w:spacing w:after="306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по целевым статьям расходов бюджета.</w:t>
      </w:r>
    </w:p>
    <w:p w:rsidR="00AA474F" w:rsidRPr="00AA474F" w:rsidRDefault="00AA474F" w:rsidP="00AA474F">
      <w:pPr>
        <w:numPr>
          <w:ilvl w:val="0"/>
          <w:numId w:val="79"/>
        </w:numPr>
        <w:spacing w:after="9" w:line="248" w:lineRule="auto"/>
        <w:ind w:right="354" w:hanging="281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Какие виды налогов составляют большую долю доходов федерального бюджета РФ?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налог на прибыль и налог на доходы физических лиц;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НДС, акцизы, таможенные пошлины;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федеральные лицензионные и регистрационные сборы.</w:t>
      </w:r>
    </w:p>
    <w:p w:rsidR="00AA474F" w:rsidRPr="00AA474F" w:rsidRDefault="00AA474F" w:rsidP="00AA474F">
      <w:pPr>
        <w:numPr>
          <w:ilvl w:val="0"/>
          <w:numId w:val="79"/>
        </w:numPr>
        <w:spacing w:after="9" w:line="248" w:lineRule="auto"/>
        <w:ind w:right="354" w:hanging="281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Каково содержание субвенции?</w:t>
      </w:r>
    </w:p>
    <w:p w:rsidR="00AA474F" w:rsidRPr="00AA474F" w:rsidRDefault="00AA474F" w:rsidP="00AA474F">
      <w:pPr>
        <w:spacing w:after="0" w:line="24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 xml:space="preserve">а) это бюджетные средства, предоставляемые бюджету иного уровня или юридическому </w:t>
      </w:r>
      <w:r w:rsidRPr="00AA474F">
        <w:rPr>
          <w:rFonts w:ascii="Times New Roman" w:hAnsi="Times New Roman" w:cs="Times New Roman"/>
          <w:sz w:val="24"/>
          <w:szCs w:val="24"/>
        </w:rPr>
        <w:tab/>
        <w:t xml:space="preserve">лицу </w:t>
      </w:r>
      <w:r w:rsidRPr="00AA474F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AA474F">
        <w:rPr>
          <w:rFonts w:ascii="Times New Roman" w:hAnsi="Times New Roman" w:cs="Times New Roman"/>
          <w:sz w:val="24"/>
          <w:szCs w:val="24"/>
        </w:rPr>
        <w:tab/>
        <w:t xml:space="preserve">безвозмездной, </w:t>
      </w:r>
      <w:r w:rsidRPr="00AA474F">
        <w:rPr>
          <w:rFonts w:ascii="Times New Roman" w:hAnsi="Times New Roman" w:cs="Times New Roman"/>
          <w:sz w:val="24"/>
          <w:szCs w:val="24"/>
        </w:rPr>
        <w:tab/>
        <w:t xml:space="preserve">безвозвратной </w:t>
      </w:r>
      <w:r w:rsidRPr="00AA474F">
        <w:rPr>
          <w:rFonts w:ascii="Times New Roman" w:hAnsi="Times New Roman" w:cs="Times New Roman"/>
          <w:sz w:val="24"/>
          <w:szCs w:val="24"/>
        </w:rPr>
        <w:tab/>
        <w:t xml:space="preserve">основах </w:t>
      </w:r>
      <w:r w:rsidRPr="00AA474F">
        <w:rPr>
          <w:rFonts w:ascii="Times New Roman" w:hAnsi="Times New Roman" w:cs="Times New Roman"/>
          <w:sz w:val="24"/>
          <w:szCs w:val="24"/>
        </w:rPr>
        <w:tab/>
        <w:t>на осуществление определенных целевых расходов;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это бюджетные средства иным бюджетам в качестве целевой финансовой помощи;</w:t>
      </w:r>
    </w:p>
    <w:p w:rsidR="00AA474F" w:rsidRPr="00AA474F" w:rsidRDefault="00AA474F" w:rsidP="00AA474F">
      <w:pPr>
        <w:spacing w:after="317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это бюджетные средства иным бюджетам на безвозмездной, безвозвратной основах для покрытия текущих расходов.</w:t>
      </w:r>
    </w:p>
    <w:p w:rsidR="00AA474F" w:rsidRPr="00AA474F" w:rsidRDefault="00AA474F" w:rsidP="00AA474F">
      <w:pPr>
        <w:numPr>
          <w:ilvl w:val="0"/>
          <w:numId w:val="79"/>
        </w:numPr>
        <w:spacing w:after="9" w:line="248" w:lineRule="auto"/>
        <w:ind w:right="354" w:hanging="281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Что представляет собой негосударственный пенсионный фонд?</w:t>
      </w:r>
    </w:p>
    <w:p w:rsidR="00AA474F" w:rsidRPr="00AA474F" w:rsidRDefault="00AA474F" w:rsidP="00AA474F">
      <w:pPr>
        <w:spacing w:after="0" w:line="24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 xml:space="preserve">а) </w:t>
      </w:r>
      <w:r w:rsidRPr="00AA474F">
        <w:rPr>
          <w:rFonts w:ascii="Times New Roman" w:hAnsi="Times New Roman" w:cs="Times New Roman"/>
          <w:sz w:val="24"/>
          <w:szCs w:val="24"/>
        </w:rPr>
        <w:tab/>
        <w:t xml:space="preserve">некоммерческую </w:t>
      </w:r>
      <w:r w:rsidRPr="00AA474F">
        <w:rPr>
          <w:rFonts w:ascii="Times New Roman" w:hAnsi="Times New Roman" w:cs="Times New Roman"/>
          <w:sz w:val="24"/>
          <w:szCs w:val="24"/>
        </w:rPr>
        <w:tab/>
        <w:t xml:space="preserve">организацию </w:t>
      </w:r>
      <w:r w:rsidRPr="00AA474F">
        <w:rPr>
          <w:rFonts w:ascii="Times New Roman" w:hAnsi="Times New Roman" w:cs="Times New Roman"/>
          <w:sz w:val="24"/>
          <w:szCs w:val="24"/>
        </w:rPr>
        <w:tab/>
        <w:t xml:space="preserve">социального </w:t>
      </w:r>
      <w:r w:rsidRPr="00AA474F">
        <w:rPr>
          <w:rFonts w:ascii="Times New Roman" w:hAnsi="Times New Roman" w:cs="Times New Roman"/>
          <w:sz w:val="24"/>
          <w:szCs w:val="24"/>
        </w:rPr>
        <w:tab/>
        <w:t>обеспечения, осуществляющую негосударственное пенсионное обеспечение участников фонда;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коммерческую организацию, осуществляющую пенсионное страхование участников;</w:t>
      </w:r>
    </w:p>
    <w:p w:rsidR="00AA474F" w:rsidRPr="00AA474F" w:rsidRDefault="00AA474F" w:rsidP="00AA474F">
      <w:pPr>
        <w:spacing w:after="315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коммерческую организацию, осуществляющую накопительное пенсионное страхование всех участников.</w:t>
      </w:r>
    </w:p>
    <w:p w:rsidR="00AA474F" w:rsidRPr="00AA474F" w:rsidRDefault="00AA474F" w:rsidP="00AA474F">
      <w:pPr>
        <w:spacing w:after="9" w:line="248" w:lineRule="auto"/>
        <w:ind w:left="19" w:right="354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8.Что такое субсидия?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средства, предоставляемые юридическим и физическим лицам на финансирование государственных и муниципальных заказов;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бюджетные средства, предоставляемые иным бюджетам, юридическим и физическим лицам на условиях долевого финансирования целевых расходов;</w:t>
      </w:r>
    </w:p>
    <w:p w:rsidR="00AA474F" w:rsidRPr="00AA474F" w:rsidRDefault="00AA474F" w:rsidP="00AA474F">
      <w:pPr>
        <w:spacing w:after="315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бюджетные средства, предоставляемые на безвозмездной, безвозвратной основах по целевым программам.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называется правительственная политика в области расходов </w:t>
      </w:r>
      <w:proofErr w:type="spellStart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иналогообложения</w:t>
      </w:r>
      <w:proofErr w:type="spellEnd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Pr="00AA474F">
        <w:rPr>
          <w:rFonts w:ascii="Times New Roman" w:hAnsi="Times New Roman" w:cs="Times New Roman"/>
          <w:sz w:val="24"/>
          <w:szCs w:val="24"/>
        </w:rPr>
        <w:t>а) монетарная;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политика распределения расходов;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фискальная.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Что выступает источниками покрытия дефицита </w:t>
      </w:r>
      <w:proofErr w:type="spellStart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государственногобюджета</w:t>
      </w:r>
      <w:proofErr w:type="spellEnd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внутренние и внешние займы, а также кредиты ЦБ РФ;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возрастающие налоговые поступления в ходе исполнения бюджета;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его неналоговые доходы.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Для чего применяется секвестр расходов?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для расшифровки статей бюджета;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для целей бюджетного контроля;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для сокращения бюджетных расходов.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Что такое дотация?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целевая помощь для финансирования отдельных текущих расходов;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не целевая финансовая помощь;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не целевые финансовые средства для обеспечения всех долгосрочных проектов.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Что относится к регулирующим доходам местного бюджета?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налоговые и неналоговые доходы, поступающие в него на долговременной основе;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отчисления от федеральных и региональных налогов и сборов, нормативы по которым устанавливаются на предстоящий финансовый год, а также на долговременной основе;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 xml:space="preserve">в) отчисления от федеральных </w:t>
      </w:r>
      <w:proofErr w:type="spellStart"/>
      <w:r w:rsidRPr="00AA474F">
        <w:rPr>
          <w:rFonts w:ascii="Times New Roman" w:hAnsi="Times New Roman" w:cs="Times New Roman"/>
          <w:sz w:val="24"/>
          <w:szCs w:val="24"/>
        </w:rPr>
        <w:t>бюджетообразующих</w:t>
      </w:r>
      <w:proofErr w:type="spellEnd"/>
      <w:r w:rsidRPr="00AA474F">
        <w:rPr>
          <w:rFonts w:ascii="Times New Roman" w:hAnsi="Times New Roman" w:cs="Times New Roman"/>
          <w:sz w:val="24"/>
          <w:szCs w:val="24"/>
        </w:rPr>
        <w:t xml:space="preserve"> налогов, нормативы по которым закрепляются на долговременной основе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За счет, каких источников обслуживается государственный долг России?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за счет целевых внебюджетных фондов;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за счет прибыли предприятий;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за счет средств государственного бюджета.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Что лежит в основе бюджетного устройства России?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отраслевая структура экономики;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формы собственности;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административно-территориальное деление РФ.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Бюджетный процесс – это процесс…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рассмотрение и принятие бюджета;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принятие и исполнение бюджета;</w:t>
      </w:r>
    </w:p>
    <w:p w:rsidR="00AA474F" w:rsidRPr="00AA474F" w:rsidRDefault="00AA474F" w:rsidP="00AA474F">
      <w:pPr>
        <w:spacing w:after="313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подготовки проекта, рассмотрения, утверждения и исполнения бюджета.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процентах к какому показателю осуществляются отчисления </w:t>
      </w:r>
      <w:proofErr w:type="spellStart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вПенсионный</w:t>
      </w:r>
      <w:proofErr w:type="spellEnd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 фонд?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выручке от реализации продукции;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lastRenderedPageBreak/>
        <w:t>б) прибыли;</w:t>
      </w:r>
    </w:p>
    <w:p w:rsidR="00AA474F" w:rsidRPr="00AA474F" w:rsidRDefault="00AA474F" w:rsidP="00AA474F">
      <w:pPr>
        <w:spacing w:after="313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фонду оплаты труда.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Чем государственный кредит отличается от налога?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носит обязательный характер;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является частью доходов государства;</w:t>
      </w:r>
    </w:p>
    <w:p w:rsidR="00AA474F" w:rsidRPr="00AA474F" w:rsidRDefault="00AA474F" w:rsidP="00AA474F">
      <w:pPr>
        <w:spacing w:after="313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носит возвратный характер.</w:t>
      </w:r>
    </w:p>
    <w:p w:rsidR="00AA474F" w:rsidRPr="00AA474F" w:rsidRDefault="00AA474F" w:rsidP="00AA474F">
      <w:pPr>
        <w:numPr>
          <w:ilvl w:val="0"/>
          <w:numId w:val="80"/>
        </w:numPr>
        <w:spacing w:after="1" w:line="236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Государственный кредит увеличивает финансовые </w:t>
      </w:r>
      <w:proofErr w:type="spellStart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ресурсыгосударства</w:t>
      </w:r>
      <w:proofErr w:type="spellEnd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Pr="00AA474F">
        <w:rPr>
          <w:rFonts w:ascii="Times New Roman" w:hAnsi="Times New Roman" w:cs="Times New Roman"/>
          <w:sz w:val="24"/>
          <w:szCs w:val="24"/>
        </w:rPr>
        <w:t>а) «да»;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«нет».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Чем отличается личное страхование от имущественного?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объектом страхования;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размером страховых взносов;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периодичностью выплат.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Кто осуществляет  стратегическое управление финансами?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Федеральное собрание РФ;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Правительство РФ;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Федеральное казначейство.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Какой вид контроля осуществляет Счетная палата РФ?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контроль за финансовой дисциплиной предприятия;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контроль за своевременностью уплаты налогов и сборов;</w:t>
      </w:r>
    </w:p>
    <w:p w:rsidR="00AA474F" w:rsidRPr="00AA474F" w:rsidRDefault="00AA474F" w:rsidP="00AA474F">
      <w:pPr>
        <w:spacing w:after="313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контроль за обслуживанием государственного долга.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Какие отношения выражает бюджет?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отношения по поводу функционирования ссудного капитала;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отношения по поводу обращения денежных ресурсов;</w:t>
      </w:r>
    </w:p>
    <w:p w:rsidR="00AA474F" w:rsidRPr="00AA474F" w:rsidRDefault="00AA474F" w:rsidP="00AA474F">
      <w:pPr>
        <w:spacing w:after="317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отношения по поводу формирования и использования фондов денежных средств.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Что не относится к характерным свойствам бюджета?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научность;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стихийность;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целенаправленность.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В чем реализуется принцип самостоятельности бюджетов всех уровней?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закрепление за каждым собственных источников доходов;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праве пополнять доходы за счет заемных средств;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lastRenderedPageBreak/>
        <w:t>в) закрепление за каждым определенной доли собственности.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Назовите правильную структуру налогов и сборов РФ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федеральные, территориальные;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федеральные, региональные, местные;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государственные, региональные.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классифицируются источники финансирования </w:t>
      </w:r>
      <w:proofErr w:type="spellStart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дефицитовбюджетов</w:t>
      </w:r>
      <w:proofErr w:type="spellEnd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 РФ?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на внутренние и внешние;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на капитальные и текущие;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на заемные и собственные.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На какие сегменты можно разделить российский фондовый рынок?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рынок долгосрочных и краткосрочных ценных бумаг;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рынок государственных и корпоративных ценных бумаг;</w:t>
      </w:r>
    </w:p>
    <w:p w:rsidR="00AA474F" w:rsidRPr="00AA474F" w:rsidRDefault="00AA474F" w:rsidP="00AA474F">
      <w:pPr>
        <w:spacing w:after="315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рынок ГКО и рынок акций промышленных предприятий и коммерческих банков.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Для чего создаются государственные внебюджетные фонды?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реализации прав граждан РФ в сфере образования, здравоохранения, получения жилья;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поддержки отраслей и предприятий народного хозяйства;</w:t>
      </w:r>
    </w:p>
    <w:p w:rsidR="00AA474F" w:rsidRPr="00AA474F" w:rsidRDefault="00AA474F" w:rsidP="00AA474F">
      <w:pPr>
        <w:spacing w:after="315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реализации прав граждан РФ на пенсионное обеспечение, социальное страхование, социальное обеспечение в случае безработицы, охраны здоровья.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Какими организациями осуществляется </w:t>
      </w:r>
      <w:proofErr w:type="spellStart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общегосударственныйфинансовый</w:t>
      </w:r>
      <w:proofErr w:type="spellEnd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Контрольно-ревизионным управлением, Федеральным казначейством и другими ведомствами;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аудиторскими фирмами;</w:t>
      </w:r>
    </w:p>
    <w:p w:rsidR="00AA474F" w:rsidRPr="00AA474F" w:rsidRDefault="00AA474F" w:rsidP="00AA474F">
      <w:pPr>
        <w:spacing w:after="306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Президентом и правительством РФ.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Что представляет собой ревизия как метод финансового контроля?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детальное изучение периодической или годовой финансовой отчетности для анализа результатов работы;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 xml:space="preserve">б) </w:t>
      </w:r>
      <w:r w:rsidRPr="00AA474F">
        <w:rPr>
          <w:rFonts w:ascii="Times New Roman" w:hAnsi="Times New Roman" w:cs="Times New Roman"/>
          <w:sz w:val="24"/>
          <w:szCs w:val="24"/>
        </w:rPr>
        <w:tab/>
        <w:t xml:space="preserve">взаимосвязанный </w:t>
      </w:r>
      <w:r w:rsidRPr="00AA474F">
        <w:rPr>
          <w:rFonts w:ascii="Times New Roman" w:hAnsi="Times New Roman" w:cs="Times New Roman"/>
          <w:sz w:val="24"/>
          <w:szCs w:val="24"/>
        </w:rPr>
        <w:tab/>
        <w:t xml:space="preserve">комплекс </w:t>
      </w:r>
      <w:r w:rsidRPr="00AA474F">
        <w:rPr>
          <w:rFonts w:ascii="Times New Roman" w:hAnsi="Times New Roman" w:cs="Times New Roman"/>
          <w:sz w:val="24"/>
          <w:szCs w:val="24"/>
        </w:rPr>
        <w:tab/>
        <w:t xml:space="preserve">проверок </w:t>
      </w:r>
      <w:r w:rsidRPr="00AA474F">
        <w:rPr>
          <w:rFonts w:ascii="Times New Roman" w:hAnsi="Times New Roman" w:cs="Times New Roman"/>
          <w:sz w:val="24"/>
          <w:szCs w:val="24"/>
        </w:rPr>
        <w:tab/>
        <w:t>финансово-хозяйственной деятельности организации;</w:t>
      </w:r>
    </w:p>
    <w:p w:rsidR="00AA474F" w:rsidRPr="00AA474F" w:rsidRDefault="00AA474F" w:rsidP="00AA474F">
      <w:pPr>
        <w:spacing w:after="313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обследование отдельных сторон деятельности предприятия.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счет, </w:t>
      </w: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каких </w:t>
      </w: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источников </w:t>
      </w: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осуществляется </w:t>
      </w: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ab/>
        <w:t>бюджетное финансирование?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средств бюджетов всех уровней;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lastRenderedPageBreak/>
        <w:t>б) всех централизованных финансовых ресурсов;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ассигнований из социальных внебюджетных фондов.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Из чего состоят муниципальные финансы?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местного бюджета, внебюджетных и иных фондов территории;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финансовых ресурсов хозяйствующих субъектов территории;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местного бюджета и муниципальных займов.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Сколько раз Государственная Дума рассматривает проект закона </w:t>
      </w:r>
      <w:proofErr w:type="spellStart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офедеральном</w:t>
      </w:r>
      <w:proofErr w:type="spellEnd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 на очередной финансовый год? </w:t>
      </w:r>
      <w:r w:rsidRPr="00AA474F">
        <w:rPr>
          <w:rFonts w:ascii="Times New Roman" w:hAnsi="Times New Roman" w:cs="Times New Roman"/>
          <w:sz w:val="24"/>
          <w:szCs w:val="24"/>
        </w:rPr>
        <w:t>а) по мере необходимости внесения поправок;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в четырех чтениях;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в двух чтениях.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Какой итог бюджета представляется наиболее благоприятным?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равенство доходов и расходов;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превышение доходами расходов;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превышение расходами доходов.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является основным источником государственных </w:t>
      </w:r>
      <w:proofErr w:type="spellStart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доходов</w:t>
      </w:r>
      <w:proofErr w:type="gramStart"/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AA474F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AA474F">
        <w:rPr>
          <w:rFonts w:ascii="Times New Roman" w:hAnsi="Times New Roman" w:cs="Times New Roman"/>
          <w:sz w:val="24"/>
          <w:szCs w:val="24"/>
        </w:rPr>
        <w:t>) прибыль;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косвенные налоги;</w:t>
      </w:r>
    </w:p>
    <w:p w:rsidR="00AA474F" w:rsidRPr="00AA474F" w:rsidRDefault="00AA474F" w:rsidP="00AA474F">
      <w:pPr>
        <w:spacing w:after="313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национальный доход.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Внебюджетные фонды – это денежные фонды обеспечивающие…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расширение производства;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непрерывность процесса общественного воспроизводства;</w:t>
      </w:r>
    </w:p>
    <w:p w:rsidR="00AA474F" w:rsidRPr="00AA474F" w:rsidRDefault="00AA474F" w:rsidP="00AA474F">
      <w:pPr>
        <w:spacing w:after="317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удовлетворение специфических потребностей экономических субъектов общества.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кредит выражает совокупность экономических отношений между: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государством и экономическими субъектами, при которых государство выступает в роли кредитора и гаранта;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федеральным бюджетом и бюджетами субъектов РФ, при которых органы власти выступают в роли заемщика, кредитора или гаранта;</w:t>
      </w:r>
    </w:p>
    <w:p w:rsidR="00AA474F" w:rsidRPr="00AA474F" w:rsidRDefault="00AA474F" w:rsidP="00AA474F">
      <w:pPr>
        <w:spacing w:after="313" w:line="24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государством и юридическими или физическими лицами, иностранными государствами и международными финансовыми организациями, при которых государство выступает в роли заемщика.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Назовите формы государственного кредита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акции;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облигации;</w:t>
      </w:r>
    </w:p>
    <w:p w:rsidR="00AA474F" w:rsidRPr="00AA474F" w:rsidRDefault="00AA474F" w:rsidP="00AA474F">
      <w:pPr>
        <w:spacing w:after="311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векселя.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Кто является страховщиком?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физические лица;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страховая компания;</w:t>
      </w:r>
    </w:p>
    <w:p w:rsidR="00AA474F" w:rsidRPr="00AA474F" w:rsidRDefault="00AA474F" w:rsidP="00AA474F">
      <w:pPr>
        <w:spacing w:after="313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лицо, уплачивающее страховые взносы.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страхования.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коммерческая и некоммерческая;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коллективная и индивидуальная;</w:t>
      </w:r>
    </w:p>
    <w:p w:rsidR="00AA474F" w:rsidRPr="00AA474F" w:rsidRDefault="00AA474F" w:rsidP="00AA474F">
      <w:pPr>
        <w:spacing w:after="313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обязательная и добровольная.</w:t>
      </w:r>
    </w:p>
    <w:p w:rsidR="00AA474F" w:rsidRPr="00AA474F" w:rsidRDefault="00AA474F" w:rsidP="00AA474F">
      <w:pPr>
        <w:numPr>
          <w:ilvl w:val="0"/>
          <w:numId w:val="80"/>
        </w:numPr>
        <w:spacing w:after="9" w:line="248" w:lineRule="auto"/>
        <w:ind w:right="354" w:hanging="422"/>
        <w:jc w:val="both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eastAsia="Times New Roman" w:hAnsi="Times New Roman" w:cs="Times New Roman"/>
          <w:b/>
          <w:sz w:val="24"/>
          <w:szCs w:val="24"/>
        </w:rPr>
        <w:t>Какой вид личного страхования относится к обязательному?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а) страхование детей;</w:t>
      </w:r>
    </w:p>
    <w:p w:rsidR="00AA474F" w:rsidRPr="00AA474F" w:rsidRDefault="00AA474F" w:rsidP="00AA474F">
      <w:pPr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б) страхование от несчастных  случаев;</w:t>
      </w:r>
    </w:p>
    <w:p w:rsidR="00AA474F" w:rsidRPr="00AA474F" w:rsidRDefault="00AA474F" w:rsidP="00AA474F">
      <w:pPr>
        <w:spacing w:after="313"/>
        <w:ind w:left="-5" w:right="359"/>
        <w:rPr>
          <w:rFonts w:ascii="Times New Roman" w:hAnsi="Times New Roman" w:cs="Times New Roman"/>
          <w:sz w:val="24"/>
          <w:szCs w:val="24"/>
        </w:rPr>
      </w:pPr>
      <w:r w:rsidRPr="00AA474F">
        <w:rPr>
          <w:rFonts w:ascii="Times New Roman" w:hAnsi="Times New Roman" w:cs="Times New Roman"/>
          <w:sz w:val="24"/>
          <w:szCs w:val="24"/>
        </w:rPr>
        <w:t>в) страхование военнослужащих.</w:t>
      </w:r>
    </w:p>
    <w:p w:rsidR="00AA474F" w:rsidRPr="00AA474F" w:rsidRDefault="00AA474F" w:rsidP="00AA474F">
      <w:pPr>
        <w:spacing w:after="12" w:line="268" w:lineRule="auto"/>
        <w:ind w:left="1428" w:right="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937" w:rsidRDefault="00CE4937" w:rsidP="00CE4937">
      <w:pPr>
        <w:pStyle w:val="Style8"/>
        <w:tabs>
          <w:tab w:val="left" w:pos="571"/>
        </w:tabs>
        <w:spacing w:line="240" w:lineRule="auto"/>
        <w:ind w:left="288"/>
        <w:rPr>
          <w:rStyle w:val="FontStyle13"/>
        </w:rPr>
      </w:pPr>
    </w:p>
    <w:p w:rsidR="00CE4937" w:rsidRPr="00CE4937" w:rsidRDefault="00CE4937" w:rsidP="00CE4937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93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Эссе́</w:t>
      </w:r>
      <w:r w:rsidRPr="00CE4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</w:t>
      </w:r>
      <w:hyperlink r:id="rId7" w:history="1">
        <w:r w:rsidRPr="00CE493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фр.</w:t>
        </w:r>
      </w:hyperlink>
      <w:r w:rsidRPr="00CE493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4937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essai</w:t>
      </w:r>
      <w:r w:rsidRPr="00CE4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«попытка, проба, очерк», от </w:t>
      </w:r>
      <w:hyperlink r:id="rId8" w:history="1">
        <w:r w:rsidRPr="00CE493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лат.</w:t>
        </w:r>
      </w:hyperlink>
      <w:r w:rsidRPr="00CE493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4937">
        <w:rPr>
          <w:rFonts w:ascii="Times New Roman" w:hAnsi="Times New Roman" w:cs="Times New Roman"/>
          <w:iCs/>
          <w:color w:val="000000" w:themeColor="text1"/>
          <w:sz w:val="24"/>
          <w:szCs w:val="24"/>
          <w:lang w:val="la-Latn"/>
        </w:rPr>
        <w:t>exagium</w:t>
      </w:r>
      <w:r w:rsidRPr="00CE4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«взвешивание») — литературный жанр прозаического сочинения небольшого объёма и свободной </w:t>
      </w:r>
      <w:hyperlink r:id="rId9" w:history="1">
        <w:r w:rsidRPr="00CE493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композиции</w:t>
        </w:r>
      </w:hyperlink>
      <w:r w:rsidRPr="00CE49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4937" w:rsidRPr="000B6549" w:rsidRDefault="00CE4937" w:rsidP="00CE493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Эссе выражает индивидуальные впечатления и соображения </w:t>
      </w:r>
      <w:hyperlink r:id="rId10" w:history="1">
        <w:r w:rsidRPr="00CE493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автора</w:t>
        </w:r>
      </w:hyperlink>
      <w:r w:rsidRPr="00CE4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конкретному поводу или предмету и не претендует на исчерпывающую или определяющую трактовку темы. В отношении объёма и функции граничит, с одной стороны, с научной </w:t>
      </w:r>
      <w:hyperlink r:id="rId11" w:history="1">
        <w:r w:rsidRPr="00CE493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статьёй</w:t>
        </w:r>
      </w:hyperlink>
      <w:r w:rsidRPr="00CE4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литературным </w:t>
      </w:r>
      <w:hyperlink r:id="rId12" w:history="1">
        <w:r w:rsidRPr="00CE493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очерком</w:t>
        </w:r>
      </w:hyperlink>
      <w:r w:rsidRPr="00CE4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 — с философским </w:t>
      </w:r>
      <w:hyperlink r:id="rId13" w:history="1">
        <w:r w:rsidRPr="00CE493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трактатом</w:t>
        </w:r>
      </w:hyperlink>
      <w:r w:rsidRPr="00CE4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Эссе свойственны образность, подвижность, творческое мышление, установка на откровенность и разговорную интонацию, изложение в свободной форме. Цель эссе состоит в развитии таких навыков, как самостоятельное творческое </w:t>
      </w:r>
      <w:r w:rsidRPr="000B6549">
        <w:rPr>
          <w:rFonts w:ascii="Times New Roman" w:hAnsi="Times New Roman" w:cs="Times New Roman"/>
          <w:sz w:val="24"/>
          <w:szCs w:val="24"/>
        </w:rPr>
        <w:t>мышление и письменное изложение собственных мыслей</w:t>
      </w:r>
    </w:p>
    <w:p w:rsidR="00CE4937" w:rsidRPr="000B6549" w:rsidRDefault="00CE4937" w:rsidP="00CE493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Эссе студента — это самостоятельная письменная работа</w:t>
      </w:r>
      <w:r w:rsidRPr="004E3384">
        <w:rPr>
          <w:rStyle w:val="a5"/>
          <w:rFonts w:ascii="Times New Roman" w:hAnsi="Times New Roman" w:cs="Times New Roman"/>
          <w:sz w:val="24"/>
          <w:szCs w:val="24"/>
        </w:rPr>
        <w:t xml:space="preserve">на тему, предложенную преподавателем (тема может быть предложена и студентом, но обязательно должна быть согласована с преподавателем). </w:t>
      </w:r>
      <w:r w:rsidRPr="004E3384">
        <w:rPr>
          <w:rFonts w:ascii="Times New Roman" w:hAnsi="Times New Roman" w:cs="Times New Roman"/>
          <w:sz w:val="24"/>
          <w:szCs w:val="24"/>
        </w:rPr>
        <w:t>Пи</w:t>
      </w:r>
      <w:r w:rsidRPr="000B6549">
        <w:rPr>
          <w:rFonts w:ascii="Times New Roman" w:hAnsi="Times New Roman" w:cs="Times New Roman"/>
          <w:sz w:val="24"/>
          <w:szCs w:val="24"/>
        </w:rPr>
        <w:t>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причинно—следственные связи, иллюстрировать понятия соответствующими примерами, аргументировать свои выводы; овладеть научным стилем речи.</w:t>
      </w:r>
    </w:p>
    <w:p w:rsidR="00CE4937" w:rsidRPr="000B6549" w:rsidRDefault="00CE4937" w:rsidP="00CE493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Основной отличительной особенностью эссе является его краткость, и хотя объем может колебаться от одной до пятидесяти страниц, обычно оно занимает от десяти до двадцати страниц.</w:t>
      </w:r>
    </w:p>
    <w:p w:rsidR="00CE4937" w:rsidRDefault="00CE4937" w:rsidP="00CE4937">
      <w:pPr>
        <w:pStyle w:val="Style8"/>
        <w:tabs>
          <w:tab w:val="left" w:pos="571"/>
        </w:tabs>
        <w:spacing w:line="240" w:lineRule="auto"/>
        <w:ind w:left="288"/>
        <w:rPr>
          <w:rStyle w:val="FontStyle13"/>
        </w:rPr>
      </w:pPr>
    </w:p>
    <w:p w:rsidR="00CE4937" w:rsidRPr="000B6549" w:rsidRDefault="00CE4937" w:rsidP="00CE493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937">
        <w:rPr>
          <w:rFonts w:ascii="Times New Roman" w:hAnsi="Times New Roman" w:cs="Times New Roman"/>
          <w:b/>
          <w:bCs/>
          <w:i/>
          <w:sz w:val="24"/>
          <w:szCs w:val="24"/>
        </w:rPr>
        <w:t>Реферат</w:t>
      </w:r>
      <w:r w:rsidRPr="00CE4937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CE49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нем.</w:t>
        </w:r>
      </w:hyperlink>
      <w:r w:rsidRPr="00CE4937">
        <w:rPr>
          <w:rFonts w:ascii="Times New Roman" w:hAnsi="Times New Roman" w:cs="Times New Roman"/>
          <w:sz w:val="24"/>
          <w:szCs w:val="24"/>
        </w:rPr>
        <w:t> </w:t>
      </w:r>
      <w:r w:rsidRPr="00CE4937">
        <w:rPr>
          <w:rFonts w:ascii="Times New Roman" w:hAnsi="Times New Roman" w:cs="Times New Roman"/>
          <w:iCs/>
          <w:sz w:val="24"/>
          <w:szCs w:val="24"/>
          <w:lang w:val="de-DE"/>
        </w:rPr>
        <w:t>Referat</w:t>
      </w:r>
      <w:r w:rsidRPr="00CE4937">
        <w:rPr>
          <w:rFonts w:ascii="Times New Roman" w:hAnsi="Times New Roman" w:cs="Times New Roman"/>
          <w:sz w:val="24"/>
          <w:szCs w:val="24"/>
        </w:rPr>
        <w:t xml:space="preserve">, от </w:t>
      </w:r>
      <w:hyperlink r:id="rId15" w:history="1">
        <w:r w:rsidRPr="00CE49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CE4937">
        <w:rPr>
          <w:rFonts w:ascii="Times New Roman" w:hAnsi="Times New Roman" w:cs="Times New Roman"/>
          <w:sz w:val="24"/>
          <w:szCs w:val="24"/>
        </w:rPr>
        <w:t> </w:t>
      </w:r>
      <w:r w:rsidRPr="00CE4937">
        <w:rPr>
          <w:rFonts w:ascii="Times New Roman" w:hAnsi="Times New Roman" w:cs="Times New Roman"/>
          <w:iCs/>
          <w:sz w:val="24"/>
          <w:szCs w:val="24"/>
          <w:lang w:val="la-Latn"/>
        </w:rPr>
        <w:t>refere</w:t>
      </w:r>
      <w:r w:rsidRPr="00CE4937">
        <w:rPr>
          <w:rFonts w:ascii="Times New Roman" w:hAnsi="Times New Roman" w:cs="Times New Roman"/>
          <w:sz w:val="24"/>
          <w:szCs w:val="24"/>
        </w:rPr>
        <w:t xml:space="preserve"> — </w:t>
      </w:r>
      <w:r w:rsidRPr="00CE4937">
        <w:rPr>
          <w:rFonts w:ascii="Times New Roman" w:hAnsi="Times New Roman" w:cs="Times New Roman"/>
          <w:iCs/>
          <w:sz w:val="24"/>
          <w:szCs w:val="24"/>
        </w:rPr>
        <w:t>докладывать</w:t>
      </w:r>
      <w:r w:rsidRPr="00CE4937">
        <w:rPr>
          <w:rFonts w:ascii="Times New Roman" w:hAnsi="Times New Roman" w:cs="Times New Roman"/>
          <w:sz w:val="24"/>
          <w:szCs w:val="24"/>
        </w:rPr>
        <w:t xml:space="preserve">, </w:t>
      </w:r>
      <w:r w:rsidRPr="00CE4937">
        <w:rPr>
          <w:rFonts w:ascii="Times New Roman" w:hAnsi="Times New Roman" w:cs="Times New Roman"/>
          <w:iCs/>
          <w:sz w:val="24"/>
          <w:szCs w:val="24"/>
        </w:rPr>
        <w:t>сообщать</w:t>
      </w:r>
      <w:r w:rsidRPr="00CE4937">
        <w:rPr>
          <w:rFonts w:ascii="Times New Roman" w:hAnsi="Times New Roman" w:cs="Times New Roman"/>
          <w:sz w:val="24"/>
          <w:szCs w:val="24"/>
        </w:rPr>
        <w:t xml:space="preserve">) — письменный </w:t>
      </w:r>
      <w:hyperlink r:id="rId16" w:history="1">
        <w:r w:rsidRPr="00CE49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доклад</w:t>
        </w:r>
      </w:hyperlink>
      <w:r w:rsidRPr="00CE4937">
        <w:rPr>
          <w:rFonts w:ascii="Times New Roman" w:hAnsi="Times New Roman" w:cs="Times New Roman"/>
          <w:sz w:val="24"/>
          <w:szCs w:val="24"/>
        </w:rPr>
        <w:t xml:space="preserve"> или выступление по определённой теме, в котором собрана информация из одного или нескольких источников</w:t>
      </w:r>
      <w:r w:rsidRPr="000B6549">
        <w:rPr>
          <w:rFonts w:ascii="Times New Roman" w:hAnsi="Times New Roman" w:cs="Times New Roman"/>
          <w:sz w:val="24"/>
          <w:szCs w:val="24"/>
        </w:rPr>
        <w:t xml:space="preserve">. Рефераты могут являться изложением содержания научной работы, художественной книги и т. п. </w:t>
      </w:r>
      <w:r w:rsidRPr="000B6549">
        <w:rPr>
          <w:rFonts w:ascii="Times New Roman" w:hAnsi="Times New Roman" w:cs="Times New Roman"/>
          <w:bCs/>
          <w:sz w:val="24"/>
          <w:szCs w:val="24"/>
        </w:rPr>
        <w:t>Реферат</w:t>
      </w:r>
      <w:r w:rsidRPr="000B6549">
        <w:rPr>
          <w:rFonts w:ascii="Times New Roman" w:hAnsi="Times New Roman" w:cs="Times New Roman"/>
          <w:sz w:val="24"/>
          <w:szCs w:val="24"/>
        </w:rPr>
        <w:t xml:space="preserve"> - это самостоятельная научно-исследовательская работа студента, где он раскрывает суть исследуемой проблемы;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</w:r>
    </w:p>
    <w:p w:rsidR="00CE4937" w:rsidRPr="000B6549" w:rsidRDefault="00CE4937" w:rsidP="00CE493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 xml:space="preserve">Тематика рефератов определяется преподавателем, а право выбора темы реферата предоставляется самому студенту. Прежде чем выбрать тему реферата, автору необходимо выяснить свой интерес, определить, над какой проблемой он хотел бы поработать, более глубоко ее изучить. </w:t>
      </w:r>
      <w:r w:rsidRPr="000B6549">
        <w:rPr>
          <w:rStyle w:val="objecttitletxt"/>
          <w:rFonts w:ascii="Times New Roman" w:hAnsi="Times New Roman" w:cs="Times New Roman"/>
          <w:sz w:val="24"/>
          <w:szCs w:val="24"/>
        </w:rPr>
        <w:t>Содержание реферата должно основываться на следующих моментах:</w:t>
      </w:r>
    </w:p>
    <w:p w:rsidR="00CE4937" w:rsidRPr="000B6549" w:rsidRDefault="00CE4937" w:rsidP="00CE493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 xml:space="preserve">- знание современного состояния проблемы; </w:t>
      </w:r>
    </w:p>
    <w:p w:rsidR="00CE4937" w:rsidRPr="000B6549" w:rsidRDefault="00CE4937" w:rsidP="00CE493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- обоснование выбранной темы;</w:t>
      </w:r>
    </w:p>
    <w:p w:rsidR="00CE4937" w:rsidRPr="000B6549" w:rsidRDefault="00CE4937" w:rsidP="00CE493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- использование известных результатов и фактов;</w:t>
      </w:r>
    </w:p>
    <w:p w:rsidR="00CE4937" w:rsidRPr="000B6549" w:rsidRDefault="00CE4937" w:rsidP="00CE4937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 xml:space="preserve">- полноту цитируемой литературы, ссылки на работы ученых, занимающихся данной проблемой; - актуальность поставленной проблемы; </w:t>
      </w:r>
    </w:p>
    <w:p w:rsidR="00CE4937" w:rsidRPr="000B6549" w:rsidRDefault="00CE4937" w:rsidP="00CE4937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 xml:space="preserve">- материал, подтверждающий научное, либо практическое значение в настоящее время. </w:t>
      </w:r>
    </w:p>
    <w:p w:rsidR="00CE4937" w:rsidRPr="000B6549" w:rsidRDefault="00CE4937" w:rsidP="00CE493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Написание реферата практикуется в учебном процессе вуза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выделения главного, формулирования выводов и т. п. С помощью рефератов студент глубже постигает наиболее сложные проблемы курса, учится лаконично излагать свои мысли, правильно оформлять работу, докладывать результаты своего труда.</w:t>
      </w:r>
    </w:p>
    <w:p w:rsidR="00CE4937" w:rsidRPr="000B6549" w:rsidRDefault="00CE4937" w:rsidP="00CE4937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b/>
          <w:i/>
          <w:sz w:val="24"/>
          <w:szCs w:val="24"/>
        </w:rPr>
        <w:t>Коллоквиум</w:t>
      </w:r>
      <w:r w:rsidRPr="000B6549">
        <w:rPr>
          <w:rFonts w:ascii="Times New Roman" w:hAnsi="Times New Roman" w:cs="Times New Roman"/>
          <w:sz w:val="24"/>
          <w:szCs w:val="24"/>
        </w:rPr>
        <w:t xml:space="preserve"> (от лат. </w:t>
      </w:r>
      <w:r w:rsidRPr="000B6549">
        <w:rPr>
          <w:rFonts w:ascii="Times New Roman" w:hAnsi="Times New Roman" w:cs="Times New Roman"/>
          <w:sz w:val="24"/>
          <w:szCs w:val="24"/>
          <w:lang w:val="en-US"/>
        </w:rPr>
        <w:t>colloquium</w:t>
      </w:r>
      <w:r w:rsidRPr="000B6549">
        <w:rPr>
          <w:rFonts w:ascii="Times New Roman" w:hAnsi="Times New Roman" w:cs="Times New Roman"/>
          <w:sz w:val="24"/>
          <w:szCs w:val="24"/>
        </w:rPr>
        <w:t xml:space="preserve"> – разговор, беседа) – одна из форм учебных занятий, беседа преподавателя с учащимися на определенную тему из учебной программы.</w:t>
      </w:r>
    </w:p>
    <w:p w:rsidR="00CE4937" w:rsidRPr="000B6549" w:rsidRDefault="00CE4937" w:rsidP="00CE4937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Цельпроведения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</w:t>
      </w:r>
    </w:p>
    <w:p w:rsidR="00CE4937" w:rsidRPr="000B6549" w:rsidRDefault="00CE4937" w:rsidP="00CE4937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В рамках поставленной цели решаются следующие задачи:</w:t>
      </w:r>
    </w:p>
    <w:p w:rsidR="00CE4937" w:rsidRPr="000B6549" w:rsidRDefault="00CE4937" w:rsidP="00CE49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выяснение качества и степени понимания учащимися лекционного материала;</w:t>
      </w:r>
    </w:p>
    <w:p w:rsidR="00CE4937" w:rsidRPr="000B6549" w:rsidRDefault="00CE4937" w:rsidP="00CE49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развитие и закрепление навыков выражения учащимися своих мыслей;</w:t>
      </w:r>
    </w:p>
    <w:p w:rsidR="00CE4937" w:rsidRPr="000B6549" w:rsidRDefault="00CE4937" w:rsidP="00CE49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расширение вариантов самостоятельной целенаправленной подготовки учащихся;</w:t>
      </w:r>
    </w:p>
    <w:p w:rsidR="00CE4937" w:rsidRPr="000B6549" w:rsidRDefault="00CE4937" w:rsidP="00CE49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развитие навыков обобщения различных литературных источников;</w:t>
      </w:r>
    </w:p>
    <w:p w:rsidR="00CE4937" w:rsidRPr="000B6549" w:rsidRDefault="00CE4937" w:rsidP="00CE49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lastRenderedPageBreak/>
        <w:t>предоставление возможности учащимся сопоставлять разные точки зрения по рассматриваемому вопросу.</w:t>
      </w:r>
    </w:p>
    <w:p w:rsidR="00CE4937" w:rsidRPr="000B6549" w:rsidRDefault="00CE4937" w:rsidP="00CE4937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В результате проведения коллоквиума преподаватель должен иметь представление:</w:t>
      </w:r>
    </w:p>
    <w:p w:rsidR="00CE4937" w:rsidRPr="000B6549" w:rsidRDefault="00CE4937" w:rsidP="00CE4937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о качестве лекционного материала;</w:t>
      </w:r>
    </w:p>
    <w:p w:rsidR="00CE4937" w:rsidRPr="000B6549" w:rsidRDefault="00CE4937" w:rsidP="00CE4937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о сильных и слабых сторонах своей методики чтения лекций;</w:t>
      </w:r>
    </w:p>
    <w:p w:rsidR="00CE4937" w:rsidRPr="000B6549" w:rsidRDefault="00CE4937" w:rsidP="00CE4937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о сильных и слабых сторонах своей методики проведения семинарских занятий;</w:t>
      </w:r>
    </w:p>
    <w:p w:rsidR="00CE4937" w:rsidRPr="000B6549" w:rsidRDefault="00CE4937" w:rsidP="00CE4937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об уровне самостоятельной работы учащихся;</w:t>
      </w:r>
    </w:p>
    <w:p w:rsidR="00CE4937" w:rsidRPr="000B6549" w:rsidRDefault="00CE4937" w:rsidP="00CE4937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об умении студентов вести дискуссию и доказывать свою точку зрения;</w:t>
      </w:r>
    </w:p>
    <w:p w:rsidR="00CE4937" w:rsidRPr="000B6549" w:rsidRDefault="00CE4937" w:rsidP="00CE4937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о степени эрудированности учащихся;</w:t>
      </w:r>
    </w:p>
    <w:p w:rsidR="00CE4937" w:rsidRPr="000B6549" w:rsidRDefault="00CE4937" w:rsidP="00CE4937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о степени индивидуального освоения материала конкретными студентами.</w:t>
      </w:r>
    </w:p>
    <w:p w:rsidR="00CE4937" w:rsidRPr="000B6549" w:rsidRDefault="00CE4937" w:rsidP="00CE4937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В результате проведения коллоквиума студент должен иметь представление:</w:t>
      </w:r>
    </w:p>
    <w:p w:rsidR="00CE4937" w:rsidRPr="000B6549" w:rsidRDefault="00CE4937" w:rsidP="00CE493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об уровне своих знаний по рассматриваемым вопросам в соответствии с требованиями преподавателя и относительно других студентов группы;</w:t>
      </w:r>
    </w:p>
    <w:p w:rsidR="00CE4937" w:rsidRPr="000B6549" w:rsidRDefault="00CE4937" w:rsidP="00CE493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о недостатках самостоятельной проработки материала;</w:t>
      </w:r>
    </w:p>
    <w:p w:rsidR="00CE4937" w:rsidRPr="000B6549" w:rsidRDefault="00CE4937" w:rsidP="00CE493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о своем умении излагать материал;</w:t>
      </w:r>
    </w:p>
    <w:p w:rsidR="00CE4937" w:rsidRPr="000B6549" w:rsidRDefault="00CE4937" w:rsidP="00CE493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о своем умении вести дискуссию и доказывать свою точку зрения.</w:t>
      </w:r>
    </w:p>
    <w:p w:rsidR="00CE4937" w:rsidRPr="000B6549" w:rsidRDefault="00CE4937" w:rsidP="00CE4937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 xml:space="preserve">В зависимости от степени подготовки группы можно использовать разные подходы к проведению коллоквиума. </w:t>
      </w:r>
    </w:p>
    <w:p w:rsidR="00CE4937" w:rsidRPr="000B6549" w:rsidRDefault="00CE4937" w:rsidP="00CE4937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В случае если большинство группы с трудом воспринимает содержание лекций и на семинарских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</w:t>
      </w:r>
    </w:p>
    <w:p w:rsidR="00CE4937" w:rsidRPr="000B6549" w:rsidRDefault="00CE4937" w:rsidP="00CE4937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49">
        <w:rPr>
          <w:rFonts w:ascii="Times New Roman" w:hAnsi="Times New Roman" w:cs="Times New Roman"/>
          <w:sz w:val="24"/>
          <w:szCs w:val="24"/>
        </w:rPr>
        <w:t>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студенты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</w:r>
    </w:p>
    <w:p w:rsidR="00CE4937" w:rsidRPr="004E3384" w:rsidRDefault="00CE4937" w:rsidP="00CE49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E338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Темы эссе и рефератов:</w:t>
      </w:r>
    </w:p>
    <w:p w:rsidR="00CE4937" w:rsidRPr="004E3384" w:rsidRDefault="00CE4937" w:rsidP="00CE4937">
      <w:pPr>
        <w:numPr>
          <w:ilvl w:val="0"/>
          <w:numId w:val="19"/>
        </w:numPr>
        <w:spacing w:after="14" w:line="276" w:lineRule="auto"/>
        <w:ind w:left="379"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Финансовый рынок как совокупность всех финансовых ресурсов в их движении. Роль финансового рынка в экономике.  </w:t>
      </w:r>
    </w:p>
    <w:p w:rsidR="00CE4937" w:rsidRPr="004E3384" w:rsidRDefault="00CE4937" w:rsidP="00CE4937">
      <w:pPr>
        <w:numPr>
          <w:ilvl w:val="0"/>
          <w:numId w:val="19"/>
        </w:numPr>
        <w:spacing w:after="14" w:line="276" w:lineRule="auto"/>
        <w:ind w:left="375"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>Денежный рынок (</w:t>
      </w:r>
      <w:proofErr w:type="spellStart"/>
      <w:r w:rsidRPr="004E3384">
        <w:rPr>
          <w:rFonts w:ascii="Times New Roman" w:hAnsi="Times New Roman" w:cs="Times New Roman"/>
          <w:sz w:val="24"/>
          <w:szCs w:val="24"/>
        </w:rPr>
        <w:t>moneymarket</w:t>
      </w:r>
      <w:proofErr w:type="spellEnd"/>
      <w:r w:rsidRPr="004E3384">
        <w:rPr>
          <w:rFonts w:ascii="Times New Roman" w:hAnsi="Times New Roman" w:cs="Times New Roman"/>
          <w:sz w:val="24"/>
          <w:szCs w:val="24"/>
        </w:rPr>
        <w:t>) и рынок капитала (</w:t>
      </w:r>
      <w:proofErr w:type="spellStart"/>
      <w:r w:rsidRPr="004E3384">
        <w:rPr>
          <w:rFonts w:ascii="Times New Roman" w:hAnsi="Times New Roman" w:cs="Times New Roman"/>
          <w:sz w:val="24"/>
          <w:szCs w:val="24"/>
        </w:rPr>
        <w:t>capitalmarket</w:t>
      </w:r>
      <w:proofErr w:type="spellEnd"/>
      <w:r w:rsidRPr="004E3384">
        <w:rPr>
          <w:rFonts w:ascii="Times New Roman" w:hAnsi="Times New Roman" w:cs="Times New Roman"/>
          <w:sz w:val="24"/>
          <w:szCs w:val="24"/>
        </w:rPr>
        <w:t xml:space="preserve">): единство и различия.  </w:t>
      </w:r>
    </w:p>
    <w:p w:rsidR="00CE4937" w:rsidRPr="004E3384" w:rsidRDefault="00CE4937" w:rsidP="00CE4937">
      <w:pPr>
        <w:numPr>
          <w:ilvl w:val="0"/>
          <w:numId w:val="19"/>
        </w:numPr>
        <w:spacing w:after="14" w:line="276" w:lineRule="auto"/>
        <w:ind w:left="379"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Рынок ссудного капитала и фондовый рынок.  </w:t>
      </w:r>
    </w:p>
    <w:p w:rsidR="00CE4937" w:rsidRPr="004E3384" w:rsidRDefault="00CE4937" w:rsidP="00CE4937">
      <w:pPr>
        <w:numPr>
          <w:ilvl w:val="0"/>
          <w:numId w:val="19"/>
        </w:numPr>
        <w:spacing w:after="14" w:line="276" w:lineRule="auto"/>
        <w:ind w:left="379"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Рынок кредитов и рынок ценных бумаг как составные части финансового рынка. Роль кредитных рынков и рынков ценных бумаг в финансировании экономики различных стран. </w:t>
      </w:r>
    </w:p>
    <w:p w:rsidR="00CE4937" w:rsidRPr="004E3384" w:rsidRDefault="00CE4937" w:rsidP="00CE4937">
      <w:pPr>
        <w:numPr>
          <w:ilvl w:val="0"/>
          <w:numId w:val="19"/>
        </w:numPr>
        <w:spacing w:after="14" w:line="276" w:lineRule="auto"/>
        <w:ind w:left="379"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посредники на финансовом рынке.  </w:t>
      </w:r>
    </w:p>
    <w:p w:rsidR="00CE4937" w:rsidRPr="004E3384" w:rsidRDefault="00CE4937" w:rsidP="00CE4937">
      <w:pPr>
        <w:numPr>
          <w:ilvl w:val="0"/>
          <w:numId w:val="19"/>
        </w:numPr>
        <w:spacing w:after="14" w:line="276" w:lineRule="auto"/>
        <w:ind w:left="379"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Теория рациональных ожиданий и эффективного финансового рынка. </w:t>
      </w:r>
    </w:p>
    <w:p w:rsidR="00CE4937" w:rsidRPr="004E3384" w:rsidRDefault="00CE4937" w:rsidP="00CE4937">
      <w:pPr>
        <w:numPr>
          <w:ilvl w:val="0"/>
          <w:numId w:val="19"/>
        </w:numPr>
        <w:spacing w:after="14" w:line="276" w:lineRule="auto"/>
        <w:ind w:left="379"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Принципы и основные направления государственного регулирования финансового рынка в рыночной экономике. </w:t>
      </w:r>
    </w:p>
    <w:p w:rsidR="00CE4937" w:rsidRPr="004E3384" w:rsidRDefault="00CE4937" w:rsidP="00CE4937">
      <w:pPr>
        <w:numPr>
          <w:ilvl w:val="0"/>
          <w:numId w:val="19"/>
        </w:numPr>
        <w:spacing w:after="14" w:line="276" w:lineRule="auto"/>
        <w:ind w:left="379"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Прямое и косвенное регулирование финансового рынка.  </w:t>
      </w:r>
    </w:p>
    <w:p w:rsidR="00CE4937" w:rsidRPr="004E3384" w:rsidRDefault="00CE4937" w:rsidP="00CE4937">
      <w:pPr>
        <w:numPr>
          <w:ilvl w:val="0"/>
          <w:numId w:val="19"/>
        </w:numPr>
        <w:spacing w:after="14" w:line="276" w:lineRule="auto"/>
        <w:ind w:left="379"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Роль денежно-кредитной политики в регулировании финансового рынка.  </w:t>
      </w:r>
    </w:p>
    <w:p w:rsidR="00CE4937" w:rsidRPr="004E3384" w:rsidRDefault="00CE4937" w:rsidP="00CE4937">
      <w:pPr>
        <w:numPr>
          <w:ilvl w:val="0"/>
          <w:numId w:val="19"/>
        </w:numPr>
        <w:spacing w:after="14" w:line="276" w:lineRule="auto"/>
        <w:ind w:left="379"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Основные концепции регулирования рынка капитала: международная и российская практика.   </w:t>
      </w:r>
    </w:p>
    <w:p w:rsidR="00CE4937" w:rsidRPr="004E3384" w:rsidRDefault="00CE4937" w:rsidP="00CE4937">
      <w:pPr>
        <w:numPr>
          <w:ilvl w:val="0"/>
          <w:numId w:val="19"/>
        </w:numPr>
        <w:spacing w:after="14" w:line="276" w:lineRule="auto"/>
        <w:ind w:left="379"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Структура законодательства, регулирующего финансовый рынок России.  </w:t>
      </w:r>
    </w:p>
    <w:p w:rsidR="00CE4937" w:rsidRPr="004E3384" w:rsidRDefault="00CE4937" w:rsidP="00CE4937">
      <w:pPr>
        <w:numPr>
          <w:ilvl w:val="0"/>
          <w:numId w:val="19"/>
        </w:numPr>
        <w:spacing w:after="14" w:line="276" w:lineRule="auto"/>
        <w:ind w:left="379"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Регулирующие функции государства на финансовом рынке: российская и международная практика.  </w:t>
      </w:r>
    </w:p>
    <w:p w:rsidR="00CE4937" w:rsidRPr="004E3384" w:rsidRDefault="00CE4937" w:rsidP="00CE4937">
      <w:pPr>
        <w:spacing w:line="276" w:lineRule="auto"/>
        <w:ind w:left="24" w:right="65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13.Классификация рынков ценных бумаг по различным признакам. Инвестиционные свойства ценных бумаг.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Акции и облигации, их основные отличия.  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Критерии выбора типа облигаций для их размещения.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Модели ценообразования акций и возможности их применения в России.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Преимущественные права; правовой статус, условия выпуска и обращения.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Депозитарные расписки. Опыт и проблемы выпуска депозитарных расписок российскими предприятиями.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Сравнительный анализ облигаций и банковского кредита: преимущества и недостатки.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Проблемы оценки качества облигаций.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Прогнозирование вероятности дефолта по корпоративным облигация.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Сравнительный анализ обыкновенных акций, привилегированных и облигаций. Их роль в финансировании компаний.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эмиссии ценных бумаг. 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Становление рынка ипотечных облигаций в России.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Модели развития рынка ипотечных облигаций: сравнительный анализ. </w:t>
      </w:r>
    </w:p>
    <w:p w:rsidR="00CE4937" w:rsidRPr="004E3384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3384">
        <w:rPr>
          <w:rFonts w:ascii="Times New Roman" w:hAnsi="Times New Roman" w:cs="Times New Roman"/>
          <w:sz w:val="24"/>
          <w:szCs w:val="24"/>
        </w:rPr>
        <w:t xml:space="preserve">Качественная и количественная характеристика состояния рынка ценных бумаг в Российской Федерации.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Оценка капитализации российского рынка акций и перспективы ее роста.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76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органы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федерального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регионального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уровней, регулирующие основные сегменты финансового рынка в России.  </w:t>
      </w:r>
    </w:p>
    <w:p w:rsidR="00CE4937" w:rsidRPr="0091102F" w:rsidRDefault="00CE4937" w:rsidP="00CE4937">
      <w:pPr>
        <w:pStyle w:val="a3"/>
        <w:numPr>
          <w:ilvl w:val="0"/>
          <w:numId w:val="20"/>
        </w:numPr>
        <w:spacing w:after="14" w:line="268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Механизм взаимодействия государственных органов федерального уровня на финансовом рынке.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Саморегулируемые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организации: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статус,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интересы, </w:t>
      </w:r>
      <w:r w:rsidRPr="0091102F">
        <w:rPr>
          <w:rFonts w:ascii="Times New Roman" w:hAnsi="Times New Roman" w:cs="Times New Roman"/>
          <w:sz w:val="24"/>
          <w:szCs w:val="24"/>
        </w:rPr>
        <w:tab/>
        <w:t xml:space="preserve">сфера ответственности, основные функции, права. 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мегарегулятора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Международная практика создания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мегарегуляторов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 на финансовом рынке.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Тактические цели (количественные ориентиры) денежно-кредитной политики Банка России. 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Функции и инструменты  ЦБ РФ в части регулирования предложения денег. Регулирование ЦБ РФ валютного рынка и валютного курса.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Возможности, инструменты и ограничения при проведении процентной политики Банка России.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lastRenderedPageBreak/>
        <w:t xml:space="preserve">Зарубежный и отечественный опыт операций центральных банков с ценными бумагами. Противоречивость финансовых и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макрорегулятивных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 задач государства.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Основные биржевые площадки России.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Организация и технология биржевой торговли ценными бумагами. 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Национальный рынок капитала в условиях финансовой глобализации. Основные проблемы развития фондового рынка России и пути их решения.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История, количественные параметры и качественная характеристика государственного долга РФ.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Количественная и качественная характеристика состояния рынка производных финансовых инструментов в России в настоящее время.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Инструменты и технологии рынка FORTS.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Инструменты и технологии срочного рынка ММВБ. 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Интернет-услуги на рынке ценных бумаг: международный и российский опыт.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Место институциональных инвесторов на современных финансовых рынках: международная и российская практика.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Банки на финансовом рынке, основные банковские операции. 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left="364" w:right="65" w:hanging="350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Характеристика посреднических функций отечественного банковского сектора в международном сравнении.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left="364" w:right="65" w:hanging="350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Смешанная модель рынка ценных бумаг: плюсы и минусы, проблемы и тенденции развития. </w:t>
      </w:r>
    </w:p>
    <w:p w:rsidR="00CE4937" w:rsidRPr="0091102F" w:rsidRDefault="00CE4937" w:rsidP="00CE4937">
      <w:pPr>
        <w:pStyle w:val="a3"/>
        <w:numPr>
          <w:ilvl w:val="0"/>
          <w:numId w:val="20"/>
        </w:numPr>
        <w:spacing w:after="14" w:line="268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Система аттестации персонала профессиональных участников рынка ценных бумаг: мировая и российская практика.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Функции и организационная структура инвестиционного банка. </w:t>
      </w:r>
    </w:p>
    <w:p w:rsidR="00CE4937" w:rsidRPr="0091102F" w:rsidRDefault="00CE4937" w:rsidP="00CE4937">
      <w:pPr>
        <w:numPr>
          <w:ilvl w:val="0"/>
          <w:numId w:val="20"/>
        </w:numPr>
        <w:spacing w:after="14" w:line="268" w:lineRule="auto"/>
        <w:ind w:right="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Виды конфликтов интересов в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брокерско-дилерской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 компании и методы их регулирования. </w:t>
      </w:r>
    </w:p>
    <w:p w:rsidR="0091102F" w:rsidRDefault="0091102F" w:rsidP="00CE49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E4937" w:rsidRPr="0091102F" w:rsidRDefault="0091102F" w:rsidP="00CE49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ЗАДАЧИ</w:t>
      </w: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1</w:t>
      </w:r>
      <w:r w:rsidRPr="0091102F">
        <w:rPr>
          <w:rFonts w:ascii="Times New Roman" w:hAnsi="Times New Roman" w:cs="Times New Roman"/>
          <w:sz w:val="24"/>
          <w:szCs w:val="24"/>
        </w:rPr>
        <w:t xml:space="preserve">. Известно, что наличные деньги в обращении составили  441,7 млрд. руб., средства на корреспондентских счетах коммерческих банков  314,2 млрд.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, обязательные резервы в Центральном банке  1526,3 млрд. руб. сумма средств на срочных, сберегательных вкладах и вкладах «до востребования» – 2897,6 млрд. руб. Рассчитать коэффициент денежного мультипликатора. </w:t>
      </w:r>
    </w:p>
    <w:p w:rsidR="0091102F" w:rsidRPr="0091102F" w:rsidRDefault="0091102F" w:rsidP="0091102F">
      <w:pPr>
        <w:spacing w:after="1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2.</w:t>
      </w:r>
      <w:r w:rsidRPr="0091102F">
        <w:rPr>
          <w:rFonts w:ascii="Times New Roman" w:hAnsi="Times New Roman" w:cs="Times New Roman"/>
          <w:sz w:val="24"/>
          <w:szCs w:val="24"/>
        </w:rPr>
        <w:t xml:space="preserve"> Определить ожидаемую скорость оборота, если товары для реализации имеются на сумму 105,4 млрд. руб., из них 15% предполагается продать в кредит, взаимное погашение спроса и предложения  18 млрд. руб., в обращении находится денежная масса на сумму 5,4 млрд. руб. </w:t>
      </w:r>
    </w:p>
    <w:p w:rsidR="0091102F" w:rsidRPr="0091102F" w:rsidRDefault="0091102F" w:rsidP="009110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3</w:t>
      </w:r>
      <w:r w:rsidRPr="0091102F">
        <w:rPr>
          <w:rFonts w:ascii="Times New Roman" w:hAnsi="Times New Roman" w:cs="Times New Roman"/>
          <w:sz w:val="24"/>
          <w:szCs w:val="24"/>
        </w:rPr>
        <w:t xml:space="preserve">. Что можно сказать об изменении денежной массы, если скорость обращения денег уменьшилась на 20%, объем производства снизился на 5%,уровень цен возрос на 7%? </w:t>
      </w:r>
    </w:p>
    <w:p w:rsidR="0091102F" w:rsidRPr="0091102F" w:rsidRDefault="0091102F" w:rsidP="0091102F">
      <w:pPr>
        <w:spacing w:after="1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4.</w:t>
      </w:r>
      <w:r w:rsidRPr="0091102F">
        <w:rPr>
          <w:rFonts w:ascii="Times New Roman" w:hAnsi="Times New Roman" w:cs="Times New Roman"/>
          <w:sz w:val="24"/>
          <w:szCs w:val="24"/>
        </w:rPr>
        <w:t xml:space="preserve"> Рассчитать коэффициент денежного мультипликатора. Наличные деньги в обращении составляют 231,4 млрд. руб., депозиты «до востребования»  1312,1 </w:t>
      </w:r>
      <w:r w:rsidRPr="0091102F">
        <w:rPr>
          <w:rFonts w:ascii="Times New Roman" w:hAnsi="Times New Roman" w:cs="Times New Roman"/>
          <w:sz w:val="24"/>
          <w:szCs w:val="24"/>
        </w:rPr>
        <w:lastRenderedPageBreak/>
        <w:t xml:space="preserve">млрд. руб., остатки на корреспондентских счетах в банках  491,1 млрд. руб., срочные и сберегательные депозиты  397,2 млрд. руб., обязательные резервы в ЦБ РФ  652,8 млрд. руб.   </w:t>
      </w:r>
    </w:p>
    <w:p w:rsidR="0091102F" w:rsidRPr="0091102F" w:rsidRDefault="0091102F" w:rsidP="0091102F">
      <w:pPr>
        <w:spacing w:after="1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5.</w:t>
      </w:r>
      <w:r w:rsidRPr="0091102F">
        <w:rPr>
          <w:rFonts w:ascii="Times New Roman" w:hAnsi="Times New Roman" w:cs="Times New Roman"/>
          <w:sz w:val="24"/>
          <w:szCs w:val="24"/>
        </w:rPr>
        <w:t xml:space="preserve"> Рассчитать скорость обращения денег, объем ВНП составляет 4512,6 млрд. руб.,  </w:t>
      </w: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наличные деньги  425,1 млрд. руб., вклады до востребования  1011,2 млрд. руб., срочные и сберегательные депозиты  1542,2 млрд. руб.  </w:t>
      </w:r>
    </w:p>
    <w:p w:rsidR="0091102F" w:rsidRPr="0091102F" w:rsidRDefault="0091102F" w:rsidP="0091102F">
      <w:pPr>
        <w:spacing w:after="1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6.</w:t>
      </w:r>
      <w:r w:rsidRPr="0091102F">
        <w:rPr>
          <w:rFonts w:ascii="Times New Roman" w:hAnsi="Times New Roman" w:cs="Times New Roman"/>
          <w:sz w:val="24"/>
          <w:szCs w:val="24"/>
        </w:rPr>
        <w:t xml:space="preserve"> Имеются данные о количестве денег в обращении за I и  II кварталы (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Pr="009110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10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102F" w:rsidRPr="0091102F" w:rsidRDefault="0091102F" w:rsidP="009110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7" w:type="dxa"/>
        <w:tblInd w:w="720" w:type="dxa"/>
        <w:tblCellMar>
          <w:top w:w="10" w:type="dxa"/>
          <w:left w:w="106" w:type="dxa"/>
          <w:right w:w="115" w:type="dxa"/>
        </w:tblCellMar>
        <w:tblLook w:val="04A0"/>
      </w:tblPr>
      <w:tblGrid>
        <w:gridCol w:w="1302"/>
        <w:gridCol w:w="1410"/>
        <w:gridCol w:w="1406"/>
        <w:gridCol w:w="1409"/>
        <w:gridCol w:w="1406"/>
        <w:gridCol w:w="1409"/>
        <w:gridCol w:w="1015"/>
      </w:tblGrid>
      <w:tr w:rsidR="0091102F" w:rsidRPr="0091102F" w:rsidTr="00BE26C4">
        <w:trPr>
          <w:trHeight w:val="24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01.01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01.02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01.03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01.04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01.05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</w:p>
        </w:tc>
      </w:tr>
      <w:tr w:rsidR="0091102F" w:rsidRPr="0091102F" w:rsidTr="00BE26C4">
        <w:trPr>
          <w:trHeight w:val="24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1430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1220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1850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2720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2340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2470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3220 </w:t>
            </w:r>
          </w:p>
        </w:tc>
      </w:tr>
    </w:tbl>
    <w:p w:rsidR="0091102F" w:rsidRPr="0091102F" w:rsidRDefault="0091102F" w:rsidP="0091102F">
      <w:pPr>
        <w:spacing w:after="1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1888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Определите: Среднемесячное наличие денег в обращении за I и II кварталы. Прирост массы денег в обращении в июне по сравнению с январем текущего года. </w:t>
      </w:r>
    </w:p>
    <w:p w:rsidR="0091102F" w:rsidRPr="0091102F" w:rsidRDefault="0091102F" w:rsidP="0091102F">
      <w:pPr>
        <w:spacing w:after="1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7.</w:t>
      </w:r>
      <w:r w:rsidRPr="0091102F">
        <w:rPr>
          <w:rFonts w:ascii="Times New Roman" w:hAnsi="Times New Roman" w:cs="Times New Roman"/>
          <w:sz w:val="24"/>
          <w:szCs w:val="24"/>
        </w:rPr>
        <w:t xml:space="preserve"> Имеются условные данные о ВВП и денежной массе, млрд.руб.: </w:t>
      </w:r>
    </w:p>
    <w:p w:rsidR="0091102F" w:rsidRPr="0091102F" w:rsidRDefault="0091102F" w:rsidP="009110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7" w:type="dxa"/>
        <w:tblInd w:w="612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4376"/>
        <w:gridCol w:w="2782"/>
        <w:gridCol w:w="2309"/>
      </w:tblGrid>
      <w:tr w:rsidR="0091102F" w:rsidRPr="0091102F" w:rsidTr="00BE26C4">
        <w:trPr>
          <w:trHeight w:val="24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Базисный год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91102F" w:rsidRPr="0091102F" w:rsidTr="00BE26C4">
        <w:trPr>
          <w:trHeight w:val="24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1. ВВП в текущих ценах 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502,5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810 </w:t>
            </w:r>
          </w:p>
        </w:tc>
      </w:tr>
      <w:tr w:rsidR="0091102F" w:rsidRPr="0091102F" w:rsidTr="00BE26C4">
        <w:trPr>
          <w:trHeight w:val="24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2. ВВП в сопоставимых ценах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580,9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903,7 </w:t>
            </w:r>
          </w:p>
        </w:tc>
      </w:tr>
      <w:tr w:rsidR="0091102F" w:rsidRPr="0091102F" w:rsidTr="00BE26C4">
        <w:trPr>
          <w:trHeight w:val="24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3. Денежная масса в обращении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120,8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231 </w:t>
            </w:r>
          </w:p>
        </w:tc>
      </w:tr>
    </w:tbl>
    <w:p w:rsidR="0091102F" w:rsidRPr="0091102F" w:rsidRDefault="0091102F" w:rsidP="0091102F">
      <w:pPr>
        <w:spacing w:after="3"/>
        <w:ind w:left="730" w:right="32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Определите: </w:t>
      </w: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Показатели оборачиваемости денежной массы. </w:t>
      </w: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Индексы-дефляторы ВВП в текущих ценах и денежной массе. </w:t>
      </w:r>
    </w:p>
    <w:tbl>
      <w:tblPr>
        <w:tblStyle w:val="TableGrid"/>
        <w:tblW w:w="9467" w:type="dxa"/>
        <w:tblInd w:w="612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5489"/>
        <w:gridCol w:w="1849"/>
        <w:gridCol w:w="2129"/>
      </w:tblGrid>
      <w:tr w:rsidR="0091102F" w:rsidRPr="0091102F" w:rsidTr="00BE26C4">
        <w:trPr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Базисный год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91102F" w:rsidRPr="0091102F" w:rsidTr="00BE26C4">
        <w:trPr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Оборачиваемость денежной массы (количество оборотов)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2F" w:rsidRPr="0091102F" w:rsidTr="00BE26C4">
        <w:trPr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одного оборота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2F" w:rsidRPr="0091102F" w:rsidTr="00BE26C4">
        <w:trPr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Индекс ВВП в текущих ценах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2F" w:rsidRPr="0091102F" w:rsidTr="00BE26C4">
        <w:trPr>
          <w:trHeight w:val="24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денежной массы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02F" w:rsidRPr="0091102F" w:rsidRDefault="0091102F" w:rsidP="0091102F">
      <w:pPr>
        <w:spacing w:after="1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8</w:t>
      </w:r>
      <w:r w:rsidRPr="0091102F">
        <w:rPr>
          <w:rFonts w:ascii="Times New Roman" w:hAnsi="Times New Roman" w:cs="Times New Roman"/>
          <w:sz w:val="24"/>
          <w:szCs w:val="24"/>
        </w:rPr>
        <w:t xml:space="preserve">. Имеются данные по РФ за год, млрд.руб.:  </w:t>
      </w:r>
    </w:p>
    <w:p w:rsidR="0091102F" w:rsidRPr="0091102F" w:rsidRDefault="0091102F" w:rsidP="009110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7" w:type="dxa"/>
        <w:tblInd w:w="612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555"/>
        <w:gridCol w:w="1298"/>
        <w:gridCol w:w="1403"/>
        <w:gridCol w:w="1073"/>
        <w:gridCol w:w="1138"/>
      </w:tblGrid>
      <w:tr w:rsidR="0091102F" w:rsidRPr="0091102F" w:rsidTr="00BE26C4">
        <w:trPr>
          <w:trHeight w:val="425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квартал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квартал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after="17" w:line="259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</w:t>
            </w:r>
          </w:p>
          <w:p w:rsidR="0091102F" w:rsidRPr="0091102F" w:rsidRDefault="0091102F" w:rsidP="0091102F">
            <w:pPr>
              <w:spacing w:line="259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квартал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квартал </w:t>
            </w:r>
          </w:p>
        </w:tc>
      </w:tr>
      <w:tr w:rsidR="0091102F" w:rsidRPr="0091102F" w:rsidTr="00BE26C4">
        <w:trPr>
          <w:trHeight w:val="2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1. ВВП в текущих ценах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465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513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593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685 </w:t>
            </w:r>
          </w:p>
        </w:tc>
      </w:tr>
      <w:tr w:rsidR="0091102F" w:rsidRPr="0091102F" w:rsidTr="00BE26C4">
        <w:trPr>
          <w:trHeight w:val="2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2. ВВП в сопоставимых ценах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423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422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504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538 </w:t>
            </w:r>
          </w:p>
        </w:tc>
      </w:tr>
      <w:tr w:rsidR="0091102F" w:rsidRPr="0091102F" w:rsidTr="00BE26C4">
        <w:trPr>
          <w:trHeight w:val="413"/>
        </w:trPr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after="2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3. Денежная масса - всего: </w:t>
            </w:r>
          </w:p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т.ч. наличные деньги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220,8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245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295,2 </w:t>
            </w:r>
          </w:p>
        </w:tc>
      </w:tr>
      <w:tr w:rsidR="0091102F" w:rsidRPr="0091102F" w:rsidTr="00BE26C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80,8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103,8 </w:t>
            </w:r>
          </w:p>
        </w:tc>
      </w:tr>
    </w:tbl>
    <w:p w:rsidR="0091102F" w:rsidRPr="0091102F" w:rsidRDefault="0091102F" w:rsidP="0091102F">
      <w:pPr>
        <w:spacing w:after="3"/>
        <w:ind w:left="730" w:right="32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Определить: </w:t>
      </w: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Индексы-дефляторы ВВП по кварталам  </w:t>
      </w: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Оборачиваемость денежной массы и наличности по кварталам  </w:t>
      </w:r>
    </w:p>
    <w:p w:rsidR="0091102F" w:rsidRPr="0091102F" w:rsidRDefault="0091102F" w:rsidP="0091102F">
      <w:pPr>
        <w:spacing w:after="4" w:line="262" w:lineRule="auto"/>
        <w:ind w:left="715" w:right="30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Скорость оборота денежной массы и наличности в днях по кварталам   Удельный вес наличных денег в общем объеме денежной массы. Темп роста денежной массы в целом и наличности денег. </w:t>
      </w:r>
    </w:p>
    <w:p w:rsidR="0091102F" w:rsidRPr="0091102F" w:rsidRDefault="0091102F" w:rsidP="009110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7" w:type="dxa"/>
        <w:tblInd w:w="612" w:type="dxa"/>
        <w:tblCellMar>
          <w:top w:w="10" w:type="dxa"/>
          <w:left w:w="106" w:type="dxa"/>
          <w:right w:w="115" w:type="dxa"/>
        </w:tblCellMar>
        <w:tblLook w:val="04A0"/>
      </w:tblPr>
      <w:tblGrid>
        <w:gridCol w:w="4337"/>
        <w:gridCol w:w="1337"/>
        <w:gridCol w:w="1483"/>
        <w:gridCol w:w="1033"/>
        <w:gridCol w:w="1277"/>
      </w:tblGrid>
      <w:tr w:rsidR="0091102F" w:rsidRPr="0091102F" w:rsidTr="00BE26C4">
        <w:trPr>
          <w:trHeight w:val="21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</w:tr>
      <w:tr w:rsidR="0091102F" w:rsidRPr="0091102F" w:rsidTr="00BE26C4">
        <w:trPr>
          <w:trHeight w:val="24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Индекс- дефлятор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2F" w:rsidRPr="0091102F" w:rsidTr="00BE26C4">
        <w:trPr>
          <w:trHeight w:val="24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Оборачиваемость денежной массы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2F" w:rsidRPr="0091102F" w:rsidTr="00BE26C4">
        <w:trPr>
          <w:trHeight w:val="24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Оборачиваемость наличности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2F" w:rsidRPr="0091102F" w:rsidTr="00BE26C4">
        <w:trPr>
          <w:trHeight w:val="24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оборота </w:t>
            </w:r>
            <w:proofErr w:type="spellStart"/>
            <w:r w:rsidRPr="0091102F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. массы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2F" w:rsidRPr="0091102F" w:rsidTr="00BE26C4">
        <w:trPr>
          <w:trHeight w:val="24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оборота наличности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2F" w:rsidRPr="0091102F" w:rsidTr="00BE26C4">
        <w:trPr>
          <w:trHeight w:val="24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2F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9110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02F">
              <w:rPr>
                <w:rFonts w:ascii="Times New Roman" w:hAnsi="Times New Roman" w:cs="Times New Roman"/>
                <w:sz w:val="24"/>
                <w:szCs w:val="24"/>
              </w:rPr>
              <w:t>еснал.ден</w:t>
            </w:r>
            <w:proofErr w:type="spellEnd"/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91102F">
              <w:rPr>
                <w:rFonts w:ascii="Times New Roman" w:hAnsi="Times New Roman" w:cs="Times New Roman"/>
                <w:sz w:val="24"/>
                <w:szCs w:val="24"/>
              </w:rPr>
              <w:t>общ.объемеден.массы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2F" w:rsidRPr="0091102F" w:rsidTr="00BE26C4">
        <w:trPr>
          <w:trHeight w:val="24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spellStart"/>
            <w:r w:rsidRPr="0091102F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. массы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2F" w:rsidRPr="0091102F" w:rsidTr="00BE26C4">
        <w:trPr>
          <w:trHeight w:val="24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наличности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02F" w:rsidRPr="0091102F" w:rsidRDefault="0091102F" w:rsidP="0091102F">
      <w:pPr>
        <w:spacing w:after="1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9</w:t>
      </w:r>
      <w:r w:rsidRPr="0091102F">
        <w:rPr>
          <w:rFonts w:ascii="Times New Roman" w:hAnsi="Times New Roman" w:cs="Times New Roman"/>
          <w:sz w:val="24"/>
          <w:szCs w:val="24"/>
        </w:rPr>
        <w:t xml:space="preserve">. Условные данные по РФ представлены в таблице: </w:t>
      </w:r>
    </w:p>
    <w:tbl>
      <w:tblPr>
        <w:tblStyle w:val="TableGrid"/>
        <w:tblW w:w="9467" w:type="dxa"/>
        <w:tblInd w:w="612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1223"/>
        <w:gridCol w:w="1361"/>
        <w:gridCol w:w="1238"/>
        <w:gridCol w:w="1472"/>
        <w:gridCol w:w="1354"/>
        <w:gridCol w:w="1621"/>
        <w:gridCol w:w="1198"/>
      </w:tblGrid>
      <w:tr w:rsidR="0091102F" w:rsidRPr="0091102F" w:rsidTr="00BE26C4">
        <w:trPr>
          <w:trHeight w:val="2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</w:tr>
      <w:tr w:rsidR="0091102F" w:rsidRPr="0091102F" w:rsidTr="00BE26C4">
        <w:trPr>
          <w:trHeight w:val="2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21,9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65,2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159,3 </w:t>
            </w:r>
          </w:p>
        </w:tc>
      </w:tr>
      <w:tr w:rsidR="0091102F" w:rsidRPr="0091102F" w:rsidTr="00BE26C4">
        <w:trPr>
          <w:trHeight w:val="2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ВВП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171,5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611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hAnsi="Times New Roman" w:cs="Times New Roman"/>
                <w:sz w:val="24"/>
                <w:szCs w:val="24"/>
              </w:rPr>
              <w:t xml:space="preserve">1658,9 </w:t>
            </w:r>
          </w:p>
        </w:tc>
      </w:tr>
    </w:tbl>
    <w:p w:rsidR="0091102F" w:rsidRPr="0091102F" w:rsidRDefault="0091102F" w:rsidP="0091102F">
      <w:pPr>
        <w:spacing w:after="35"/>
        <w:ind w:left="730" w:right="32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Рассчитать: </w:t>
      </w:r>
    </w:p>
    <w:p w:rsidR="0091102F" w:rsidRPr="0091102F" w:rsidRDefault="0091102F" w:rsidP="0091102F">
      <w:pPr>
        <w:ind w:left="735" w:right="480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Коэффициент монетизации </w:t>
      </w:r>
      <w:proofErr w:type="gramStart"/>
      <w:r w:rsidRPr="009110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102F">
        <w:rPr>
          <w:rFonts w:ascii="Times New Roman" w:hAnsi="Times New Roman" w:cs="Times New Roman"/>
          <w:sz w:val="24"/>
          <w:szCs w:val="24"/>
        </w:rPr>
        <w:t>= М</w:t>
      </w:r>
      <w:r w:rsidRPr="0091102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1102F">
        <w:rPr>
          <w:rFonts w:ascii="Times New Roman" w:hAnsi="Times New Roman" w:cs="Times New Roman"/>
          <w:sz w:val="24"/>
          <w:szCs w:val="24"/>
        </w:rPr>
        <w:t>/ ВВП). Скорость денежного обращения (= ВВП / М</w:t>
      </w:r>
      <w:r w:rsidRPr="009110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9110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1102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11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02F" w:rsidRPr="0091102F" w:rsidRDefault="0091102F" w:rsidP="0091102F">
      <w:pPr>
        <w:spacing w:after="1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Задача 9. </w:t>
      </w:r>
      <w:r w:rsidRPr="0091102F">
        <w:rPr>
          <w:rFonts w:ascii="Times New Roman" w:hAnsi="Times New Roman" w:cs="Times New Roman"/>
          <w:sz w:val="24"/>
          <w:szCs w:val="24"/>
        </w:rPr>
        <w:t xml:space="preserve">Обменный пункт дает следующие котировки долларов США: USD/RUR 24,30/25,60. Один клиент продал 1000 $, а другой купил 1000 $. Какую прибыль заработал банк на этих сделках? </w:t>
      </w:r>
    </w:p>
    <w:p w:rsidR="0091102F" w:rsidRPr="0091102F" w:rsidRDefault="0091102F" w:rsidP="0091102F">
      <w:pPr>
        <w:spacing w:after="1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Задача 10. </w:t>
      </w:r>
      <w:r w:rsidRPr="0091102F">
        <w:rPr>
          <w:rFonts w:ascii="Times New Roman" w:hAnsi="Times New Roman" w:cs="Times New Roman"/>
          <w:sz w:val="24"/>
          <w:szCs w:val="24"/>
        </w:rPr>
        <w:t xml:space="preserve">Если USD/DEM =1,8432, то сколько $ будет стоить одна марка? </w:t>
      </w:r>
    </w:p>
    <w:p w:rsidR="0091102F" w:rsidRPr="0091102F" w:rsidRDefault="0091102F" w:rsidP="0091102F">
      <w:pPr>
        <w:spacing w:after="1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spacing w:after="4" w:line="262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11.</w:t>
      </w:r>
      <w:r w:rsidRPr="0091102F">
        <w:rPr>
          <w:rFonts w:ascii="Times New Roman" w:hAnsi="Times New Roman" w:cs="Times New Roman"/>
          <w:sz w:val="24"/>
          <w:szCs w:val="24"/>
        </w:rPr>
        <w:t xml:space="preserve"> Английский экспортер получает платеж в сумме 150000EUR. По какому курсу он обменяет евро на фунты, если курсы этих валют к доллару будут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такими:GBP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/USD = 1,7815, EUR/USD = 1,2546. Какую сумму в фунтах экспортер получит в результате продажи 150000EUR?  </w:t>
      </w:r>
    </w:p>
    <w:p w:rsidR="0091102F" w:rsidRPr="0091102F" w:rsidRDefault="0091102F" w:rsidP="0091102F">
      <w:pPr>
        <w:spacing w:after="1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spacing w:after="4" w:line="262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12.</w:t>
      </w:r>
      <w:r w:rsidRPr="0091102F">
        <w:rPr>
          <w:rFonts w:ascii="Times New Roman" w:hAnsi="Times New Roman" w:cs="Times New Roman"/>
          <w:sz w:val="24"/>
          <w:szCs w:val="24"/>
        </w:rPr>
        <w:t xml:space="preserve"> Банк имеет закрытые валютные позиции на начало дня. В течение дня он купил 5000USD за фунты по курсу GBP/USD=1.76; 2000EUR за доллары по курсу EUR/USD=1.3; 1500 швейцарских франков за евро по курсу EUR/CHF=1,18. Определить величину валютной позиции банка на конец дня по всем валютам. </w:t>
      </w:r>
    </w:p>
    <w:p w:rsidR="0091102F" w:rsidRPr="0091102F" w:rsidRDefault="0091102F" w:rsidP="0091102F">
      <w:pPr>
        <w:spacing w:after="1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spacing w:after="4" w:line="262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Задача 13.</w:t>
      </w:r>
      <w:r w:rsidRPr="0091102F">
        <w:rPr>
          <w:rFonts w:ascii="Times New Roman" w:hAnsi="Times New Roman" w:cs="Times New Roman"/>
          <w:sz w:val="24"/>
          <w:szCs w:val="24"/>
        </w:rPr>
        <w:t xml:space="preserve"> Российской компании необходимо приобрести 10000 USD для расчета по импортному контракту. Сколько рублей потребуется продать, если банк дает следующую котировку: USD/RUR=26,25(покупка)/26,85(продажа)? </w:t>
      </w:r>
    </w:p>
    <w:p w:rsidR="0091102F" w:rsidRPr="0091102F" w:rsidRDefault="0091102F" w:rsidP="0091102F">
      <w:pPr>
        <w:spacing w:after="1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14.</w:t>
      </w:r>
      <w:r w:rsidRPr="0091102F">
        <w:rPr>
          <w:rFonts w:ascii="Times New Roman" w:hAnsi="Times New Roman" w:cs="Times New Roman"/>
          <w:sz w:val="24"/>
          <w:szCs w:val="24"/>
        </w:rPr>
        <w:t xml:space="preserve"> Каковы будут кросс-курсы евро и фунта стерлингов к доллару США, если 1 евро=1,0618 долл., 1 ф.ст.=1,6147 долл. </w:t>
      </w:r>
    </w:p>
    <w:p w:rsidR="0091102F" w:rsidRPr="0091102F" w:rsidRDefault="0091102F" w:rsidP="009110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spacing w:after="4" w:line="262" w:lineRule="auto"/>
        <w:ind w:left="715" w:right="396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15</w:t>
      </w:r>
      <w:r w:rsidRPr="0091102F">
        <w:rPr>
          <w:rFonts w:ascii="Times New Roman" w:hAnsi="Times New Roman" w:cs="Times New Roman"/>
          <w:sz w:val="24"/>
          <w:szCs w:val="24"/>
        </w:rPr>
        <w:t xml:space="preserve">. Английский экспортер джема получает платеж в немецких марках. По какому курсу он обменяет марки на фунты стерлингов, если курсы этих валют к доллару будут такими: GBP/USD 1,6012               USD/DEM 1,4056. </w:t>
      </w:r>
    </w:p>
    <w:p w:rsidR="0091102F" w:rsidRPr="0091102F" w:rsidRDefault="0091102F" w:rsidP="0091102F">
      <w:pPr>
        <w:spacing w:after="1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ind w:left="735" w:right="23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16.</w:t>
      </w:r>
      <w:r w:rsidRPr="0091102F">
        <w:rPr>
          <w:rFonts w:ascii="Times New Roman" w:hAnsi="Times New Roman" w:cs="Times New Roman"/>
          <w:sz w:val="24"/>
          <w:szCs w:val="24"/>
        </w:rPr>
        <w:t xml:space="preserve"> Курс доллара США  в швейцарских франках равен 1,3265, курс доллара в немецких марках  - 1,7562. Каков кросс-курс марки в франках и кросс-курс франка в марках? </w:t>
      </w:r>
    </w:p>
    <w:p w:rsidR="0091102F" w:rsidRPr="0091102F" w:rsidRDefault="0091102F" w:rsidP="0091102F">
      <w:pPr>
        <w:spacing w:after="1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Pr="0091102F" w:rsidRDefault="0091102F" w:rsidP="0091102F">
      <w:pPr>
        <w:spacing w:after="4" w:line="262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eastAsia="Times New Roman" w:hAnsi="Times New Roman" w:cs="Times New Roman"/>
          <w:i/>
          <w:sz w:val="24"/>
          <w:szCs w:val="24"/>
        </w:rPr>
        <w:t>Задача 17.</w:t>
      </w:r>
      <w:r w:rsidRPr="0091102F">
        <w:rPr>
          <w:rFonts w:ascii="Times New Roman" w:hAnsi="Times New Roman" w:cs="Times New Roman"/>
          <w:sz w:val="24"/>
          <w:szCs w:val="24"/>
        </w:rPr>
        <w:t xml:space="preserve"> Банк имеет закрытые валютные позиции. В течении дня он купил 10 000 $ за фунты по курсу GBP / USD 1,6012; 3 000 немецких марок за доллары по курсу USD/ DEM 1,4056; 2 000 ф.ст. за марки по кросс-курсу. Определите результат закрытия валютных позиций </w:t>
      </w:r>
    </w:p>
    <w:tbl>
      <w:tblPr>
        <w:tblStyle w:val="TableGrid"/>
        <w:tblW w:w="9856" w:type="dxa"/>
        <w:tblInd w:w="612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1748"/>
        <w:gridCol w:w="1510"/>
        <w:gridCol w:w="991"/>
        <w:gridCol w:w="1589"/>
        <w:gridCol w:w="1954"/>
        <w:gridCol w:w="2064"/>
      </w:tblGrid>
      <w:tr w:rsidR="0091102F" w:rsidRPr="0091102F" w:rsidTr="00BE26C4">
        <w:trPr>
          <w:trHeight w:val="262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Номер операции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Операции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02F" w:rsidRPr="0091102F" w:rsidRDefault="0091102F" w:rsidP="0091102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Позиции 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2F" w:rsidRPr="0091102F" w:rsidTr="00BE26C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куплено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продано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длинная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короткая </w:t>
            </w:r>
          </w:p>
        </w:tc>
      </w:tr>
      <w:tr w:rsidR="0091102F" w:rsidRPr="0091102F" w:rsidTr="00BE26C4">
        <w:trPr>
          <w:trHeight w:val="51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91102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02F" w:rsidRPr="0091102F" w:rsidRDefault="0091102F" w:rsidP="0091102F">
      <w:pPr>
        <w:spacing w:after="1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02F" w:rsidRDefault="0091102F" w:rsidP="0091102F">
      <w:pPr>
        <w:spacing w:after="4" w:line="262" w:lineRule="auto"/>
        <w:ind w:left="7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102F" w:rsidRPr="0091102F" w:rsidRDefault="0091102F" w:rsidP="0091102F">
      <w:pPr>
        <w:spacing w:after="62" w:line="360" w:lineRule="auto"/>
        <w:ind w:right="4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18.</w:t>
      </w:r>
    </w:p>
    <w:p w:rsidR="0091102F" w:rsidRDefault="0091102F" w:rsidP="0091102F">
      <w:pPr>
        <w:spacing w:after="310" w:line="360" w:lineRule="auto"/>
        <w:ind w:left="10" w:right="359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Реальная заработная плата в стране повысилась на 2%, номинальная выросла на 16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 при уровне заработной платы на начало периода, равном 250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>. ед. Индекс цен в стране за указанный период времени составил …</w:t>
      </w:r>
    </w:p>
    <w:p w:rsidR="0091102F" w:rsidRPr="0091102F" w:rsidRDefault="0091102F" w:rsidP="0091102F">
      <w:pPr>
        <w:spacing w:after="62" w:line="360" w:lineRule="auto"/>
        <w:ind w:right="4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19.</w:t>
      </w:r>
    </w:p>
    <w:p w:rsidR="0091102F" w:rsidRDefault="0091102F" w:rsidP="0091102F">
      <w:pPr>
        <w:spacing w:after="310" w:line="360" w:lineRule="auto"/>
        <w:ind w:left="10" w:right="359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>Величина ежегодного дохода, приносимого участком, составляет 72 000 руб. Годовая ставка банковского процента 10%. Минимальная цена, за которую владелец земельного участка соглашается продать его, составляет ______ тыс. руб.</w:t>
      </w:r>
    </w:p>
    <w:p w:rsidR="0091102F" w:rsidRPr="0091102F" w:rsidRDefault="0091102F" w:rsidP="0091102F">
      <w:pPr>
        <w:spacing w:after="62" w:line="360" w:lineRule="auto"/>
        <w:ind w:right="4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20.</w:t>
      </w:r>
    </w:p>
    <w:p w:rsidR="0091102F" w:rsidRPr="0091102F" w:rsidRDefault="0091102F" w:rsidP="0091102F">
      <w:pPr>
        <w:spacing w:after="10" w:line="360" w:lineRule="auto"/>
        <w:ind w:left="10" w:right="359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>В таблице представлено распределение суммарного дохода в стране по пяти 20-процентным группам семей – от самой бедной до самой богатой:</w:t>
      </w:r>
    </w:p>
    <w:p w:rsidR="0091102F" w:rsidRPr="0091102F" w:rsidRDefault="0091102F" w:rsidP="00911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9324" cy="493776"/>
            <wp:effectExtent l="0" t="0" r="0" b="0"/>
            <wp:docPr id="11208" name="Picture 11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8" name="Picture 1120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32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2F" w:rsidRDefault="0091102F" w:rsidP="0091102F">
      <w:pPr>
        <w:spacing w:after="306" w:line="360" w:lineRule="auto"/>
        <w:ind w:left="-5" w:right="3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02F">
        <w:rPr>
          <w:rFonts w:ascii="Times New Roman" w:hAnsi="Times New Roman" w:cs="Times New Roman"/>
          <w:sz w:val="24"/>
          <w:szCs w:val="24"/>
        </w:rPr>
        <w:lastRenderedPageBreak/>
        <w:t>Квинтильный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 коэффициент равен …</w:t>
      </w:r>
    </w:p>
    <w:p w:rsidR="0091102F" w:rsidRDefault="0091102F" w:rsidP="0091102F">
      <w:pPr>
        <w:spacing w:after="62" w:line="360" w:lineRule="auto"/>
        <w:ind w:right="46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102F" w:rsidRPr="0091102F" w:rsidRDefault="0091102F" w:rsidP="0091102F">
      <w:pPr>
        <w:spacing w:after="62" w:line="360" w:lineRule="auto"/>
        <w:ind w:right="4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21.</w:t>
      </w:r>
    </w:p>
    <w:p w:rsidR="0091102F" w:rsidRDefault="0091102F" w:rsidP="0091102F">
      <w:pPr>
        <w:spacing w:after="310" w:line="360" w:lineRule="auto"/>
        <w:ind w:left="10" w:right="359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Фактическая безработица составляет 7 %, в то время как ее естественный уровень равен 6 %. Фактический объем ВВП составил 340 млрд долл., а коэффициент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 равен 3. Величина потенциального ВВП составит … (Ответ округлить до десятых долей)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2F" w:rsidRPr="0091102F" w:rsidRDefault="0091102F" w:rsidP="0091102F">
      <w:pPr>
        <w:spacing w:after="62" w:line="360" w:lineRule="auto"/>
        <w:ind w:right="4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22.</w:t>
      </w:r>
    </w:p>
    <w:p w:rsidR="0091102F" w:rsidRPr="0091102F" w:rsidRDefault="0091102F" w:rsidP="0091102F">
      <w:pPr>
        <w:spacing w:after="312" w:line="360" w:lineRule="auto"/>
        <w:ind w:left="10" w:right="359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При условии, что ВВП равен 12 000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амортизационные отчисления 1200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трансфертные платежи 750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потребительские расходы 4200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ЧВП составит ____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>. ед.</w:t>
      </w:r>
    </w:p>
    <w:p w:rsidR="0091102F" w:rsidRPr="0091102F" w:rsidRDefault="0091102F" w:rsidP="0091102F">
      <w:pPr>
        <w:spacing w:after="62" w:line="360" w:lineRule="auto"/>
        <w:ind w:right="4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23.</w:t>
      </w:r>
    </w:p>
    <w:p w:rsidR="0091102F" w:rsidRDefault="0091102F" w:rsidP="0091102F">
      <w:pPr>
        <w:spacing w:after="309" w:line="360" w:lineRule="auto"/>
        <w:ind w:left="10" w:right="359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Располагаемый личный доход составит _____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 при условии, что валовой национальный доход (ВНД) равен 9225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амортизационные отчисления 800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валовая прибыль 3250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трансфертные платежи 700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чистые косвенные налоги 1535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индивидуальные налоги 300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взносы на социальное страхование 1275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>. ед.</w:t>
      </w:r>
    </w:p>
    <w:p w:rsidR="0091102F" w:rsidRPr="0091102F" w:rsidRDefault="0091102F" w:rsidP="0091102F">
      <w:pPr>
        <w:spacing w:after="62" w:line="360" w:lineRule="auto"/>
        <w:ind w:right="4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24.</w:t>
      </w:r>
    </w:p>
    <w:p w:rsidR="0091102F" w:rsidRDefault="0091102F" w:rsidP="0091102F">
      <w:pPr>
        <w:spacing w:after="312" w:line="360" w:lineRule="auto"/>
        <w:ind w:left="10" w:right="359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>На основании данных об уровне инфляция за три года, который составил 6,4%, 5,6% и 3,6 % соответственно, можно сделать вывод, что инфляция за указанный период оказалась равна ___ %.</w:t>
      </w:r>
    </w:p>
    <w:p w:rsidR="0091102F" w:rsidRPr="0091102F" w:rsidRDefault="00AA474F" w:rsidP="0091102F">
      <w:pPr>
        <w:spacing w:after="62" w:line="360" w:lineRule="auto"/>
        <w:ind w:right="4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25</w:t>
      </w:r>
      <w:r w:rsidR="0091102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102F" w:rsidRDefault="0091102F" w:rsidP="0091102F">
      <w:pPr>
        <w:spacing w:after="310" w:line="360" w:lineRule="auto"/>
        <w:ind w:left="10" w:right="359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 xml:space="preserve">В некотором государстве доходы бюджета составили 385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расходы бюджета – 450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деньги внебюджетных фондов – 35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государственный долг – 250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 xml:space="preserve">. ед., платежи по госдолгу – 10% в год. Первичный дефицит бюджета составляет ____ </w:t>
      </w:r>
      <w:proofErr w:type="spellStart"/>
      <w:r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1102F">
        <w:rPr>
          <w:rFonts w:ascii="Times New Roman" w:hAnsi="Times New Roman" w:cs="Times New Roman"/>
          <w:sz w:val="24"/>
          <w:szCs w:val="24"/>
        </w:rPr>
        <w:t>. ед.</w:t>
      </w:r>
    </w:p>
    <w:p w:rsidR="00AA474F" w:rsidRPr="0091102F" w:rsidRDefault="00AA474F" w:rsidP="00AA474F">
      <w:pPr>
        <w:spacing w:after="62" w:line="360" w:lineRule="auto"/>
        <w:ind w:right="4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26.</w:t>
      </w:r>
    </w:p>
    <w:p w:rsidR="0091102F" w:rsidRDefault="0091102F" w:rsidP="00AA474F">
      <w:pPr>
        <w:spacing w:after="310" w:line="360" w:lineRule="auto"/>
        <w:ind w:left="10" w:right="359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lastRenderedPageBreak/>
        <w:t>Если величина ежегодного дохода, приносимого участком, составляет 8 000 руб., годовая ставка банковского процента 5%, то минимальная цена, за которую владелец земельного участка согласится продать его, составит ______ тыс. руб.</w:t>
      </w:r>
    </w:p>
    <w:p w:rsidR="00AA474F" w:rsidRDefault="00AA474F" w:rsidP="00AA474F">
      <w:pPr>
        <w:spacing w:after="62" w:line="360" w:lineRule="auto"/>
        <w:ind w:right="46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474F" w:rsidRDefault="00AA474F" w:rsidP="00AA474F">
      <w:pPr>
        <w:spacing w:after="62" w:line="360" w:lineRule="auto"/>
        <w:ind w:right="46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474F" w:rsidRPr="0091102F" w:rsidRDefault="00AA474F" w:rsidP="00AA474F">
      <w:pPr>
        <w:spacing w:after="62" w:line="360" w:lineRule="auto"/>
        <w:ind w:right="4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27.</w:t>
      </w:r>
    </w:p>
    <w:p w:rsidR="0091102F" w:rsidRDefault="00AA474F" w:rsidP="00AA474F">
      <w:pPr>
        <w:spacing w:after="310" w:line="360" w:lineRule="auto"/>
        <w:ind w:left="10" w:right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102F" w:rsidRPr="0091102F">
        <w:rPr>
          <w:rFonts w:ascii="Times New Roman" w:hAnsi="Times New Roman" w:cs="Times New Roman"/>
          <w:sz w:val="24"/>
          <w:szCs w:val="24"/>
        </w:rPr>
        <w:t xml:space="preserve">ри условии, что ВВП равен 12 000 </w:t>
      </w:r>
      <w:proofErr w:type="spellStart"/>
      <w:r w:rsidR="0091102F"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91102F" w:rsidRPr="0091102F">
        <w:rPr>
          <w:rFonts w:ascii="Times New Roman" w:hAnsi="Times New Roman" w:cs="Times New Roman"/>
          <w:sz w:val="24"/>
          <w:szCs w:val="24"/>
        </w:rPr>
        <w:t xml:space="preserve">. ед., амортизационные отчисления 1200 </w:t>
      </w:r>
      <w:proofErr w:type="spellStart"/>
      <w:r w:rsidR="0091102F"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91102F" w:rsidRPr="0091102F">
        <w:rPr>
          <w:rFonts w:ascii="Times New Roman" w:hAnsi="Times New Roman" w:cs="Times New Roman"/>
          <w:sz w:val="24"/>
          <w:szCs w:val="24"/>
        </w:rPr>
        <w:t xml:space="preserve">. ед., трансфертные платежи 750 </w:t>
      </w:r>
      <w:proofErr w:type="spellStart"/>
      <w:r w:rsidR="0091102F"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91102F" w:rsidRPr="0091102F">
        <w:rPr>
          <w:rFonts w:ascii="Times New Roman" w:hAnsi="Times New Roman" w:cs="Times New Roman"/>
          <w:sz w:val="24"/>
          <w:szCs w:val="24"/>
        </w:rPr>
        <w:t xml:space="preserve">. ед., потребительские расходы 4200 </w:t>
      </w:r>
      <w:proofErr w:type="spellStart"/>
      <w:r w:rsidR="0091102F"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91102F" w:rsidRPr="0091102F">
        <w:rPr>
          <w:rFonts w:ascii="Times New Roman" w:hAnsi="Times New Roman" w:cs="Times New Roman"/>
          <w:sz w:val="24"/>
          <w:szCs w:val="24"/>
        </w:rPr>
        <w:t xml:space="preserve">. ед., ЧВП составит ____ </w:t>
      </w:r>
      <w:proofErr w:type="spellStart"/>
      <w:r w:rsidR="0091102F" w:rsidRPr="0091102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91102F" w:rsidRPr="0091102F">
        <w:rPr>
          <w:rFonts w:ascii="Times New Roman" w:hAnsi="Times New Roman" w:cs="Times New Roman"/>
          <w:sz w:val="24"/>
          <w:szCs w:val="24"/>
        </w:rPr>
        <w:t>. ед.</w:t>
      </w:r>
    </w:p>
    <w:p w:rsidR="00AA474F" w:rsidRPr="0091102F" w:rsidRDefault="00AA474F" w:rsidP="00AA474F">
      <w:pPr>
        <w:spacing w:after="62" w:line="360" w:lineRule="auto"/>
        <w:ind w:right="4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28.</w:t>
      </w:r>
    </w:p>
    <w:p w:rsidR="0091102F" w:rsidRPr="0091102F" w:rsidRDefault="0091102F" w:rsidP="00AA474F">
      <w:pPr>
        <w:numPr>
          <w:ilvl w:val="0"/>
          <w:numId w:val="77"/>
        </w:numPr>
        <w:spacing w:after="10" w:line="360" w:lineRule="auto"/>
        <w:ind w:right="359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>В стране с населением 183 млн человек насчитывается 45 млн пенсионеров, 32 млн детей до 7 лет, школьников и студентов. В народном хозяйстве занято 76 млн человек, зарегистрировано безработных – 4 млн человек. Уровень безработицы составит _____ % (при необходимости ответ округлить до десятых долей).</w:t>
      </w:r>
    </w:p>
    <w:p w:rsidR="0091102F" w:rsidRDefault="0091102F" w:rsidP="0091102F">
      <w:pPr>
        <w:spacing w:after="4" w:line="262" w:lineRule="auto"/>
        <w:ind w:left="7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102F" w:rsidRDefault="0091102F" w:rsidP="0091102F">
      <w:pPr>
        <w:spacing w:after="4" w:line="262" w:lineRule="auto"/>
        <w:ind w:left="7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102F" w:rsidRDefault="0091102F" w:rsidP="0091102F">
      <w:pPr>
        <w:spacing w:after="4" w:line="262" w:lineRule="auto"/>
        <w:ind w:left="7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102F" w:rsidRPr="0091102F" w:rsidRDefault="0091102F" w:rsidP="009110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473"/>
        <w:tblW w:w="11154" w:type="dxa"/>
        <w:tblInd w:w="0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1927"/>
        <w:gridCol w:w="1685"/>
        <w:gridCol w:w="1073"/>
        <w:gridCol w:w="1717"/>
        <w:gridCol w:w="2318"/>
        <w:gridCol w:w="2434"/>
      </w:tblGrid>
      <w:tr w:rsidR="0091102F" w:rsidRPr="0091102F" w:rsidTr="00AA474F">
        <w:trPr>
          <w:trHeight w:val="218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операции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02F" w:rsidRPr="0091102F" w:rsidRDefault="0091102F" w:rsidP="00AA474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Операции 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02F" w:rsidRPr="0091102F" w:rsidRDefault="0091102F" w:rsidP="00AA47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02F" w:rsidRPr="0091102F" w:rsidRDefault="0091102F" w:rsidP="00AA474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Позиции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2F" w:rsidRPr="0091102F" w:rsidTr="00AA474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куплено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продано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длинная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короткая </w:t>
            </w:r>
          </w:p>
        </w:tc>
      </w:tr>
      <w:tr w:rsidR="0091102F" w:rsidRPr="0091102F" w:rsidTr="00AA474F">
        <w:trPr>
          <w:trHeight w:val="26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F" w:rsidRPr="0091102F" w:rsidRDefault="0091102F" w:rsidP="00AA474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4" w:tblpY="-1302"/>
        <w:tblW w:w="9856" w:type="dxa"/>
        <w:tblInd w:w="0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1353"/>
        <w:gridCol w:w="1871"/>
        <w:gridCol w:w="1102"/>
        <w:gridCol w:w="1286"/>
        <w:gridCol w:w="1831"/>
        <w:gridCol w:w="1105"/>
        <w:gridCol w:w="1308"/>
      </w:tblGrid>
      <w:tr w:rsidR="00AA474F" w:rsidRPr="0091102F" w:rsidTr="00AA474F">
        <w:trPr>
          <w:trHeight w:val="218"/>
        </w:trPr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Pr="0091102F" w:rsidRDefault="00AA474F" w:rsidP="00AA474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Длинная позиция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Pr="0091102F" w:rsidRDefault="00AA474F" w:rsidP="00AA474F">
            <w:pPr>
              <w:spacing w:after="16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4F" w:rsidRPr="0091102F" w:rsidRDefault="00AA474F" w:rsidP="00AA474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Pr="0091102F" w:rsidRDefault="00AA474F" w:rsidP="00AA474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Короткая позиция 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Pr="0091102F" w:rsidRDefault="00AA474F" w:rsidP="00AA474F">
            <w:pPr>
              <w:spacing w:after="16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4F" w:rsidRPr="0091102F" w:rsidRDefault="00AA474F" w:rsidP="00AA474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Pr="0091102F" w:rsidRDefault="00AA474F" w:rsidP="00AA474F">
            <w:pPr>
              <w:spacing w:after="18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4F" w:rsidRPr="0091102F" w:rsidRDefault="00AA474F" w:rsidP="00AA474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AA474F" w:rsidTr="00AA474F">
        <w:trPr>
          <w:trHeight w:val="21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line="25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валюте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пересчете на $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after="160" w:line="259" w:lineRule="auto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line="25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валюте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line="25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пересчете на $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after="160" w:line="259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after="160" w:line="259" w:lineRule="auto"/>
              <w:jc w:val="both"/>
            </w:pPr>
          </w:p>
        </w:tc>
      </w:tr>
      <w:tr w:rsidR="00AA474F" w:rsidTr="00AA474F">
        <w:trPr>
          <w:trHeight w:val="51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line="259" w:lineRule="auto"/>
              <w:ind w:left="2"/>
              <w:jc w:val="both"/>
            </w:pPr>
          </w:p>
          <w:p w:rsidR="00AA474F" w:rsidRDefault="00AA474F" w:rsidP="00AA474F">
            <w:pPr>
              <w:spacing w:line="259" w:lineRule="auto"/>
              <w:ind w:left="2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line="259" w:lineRule="auto"/>
              <w:jc w:val="both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line="259" w:lineRule="auto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line="259" w:lineRule="auto"/>
              <w:ind w:left="2"/>
              <w:jc w:val="both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line="259" w:lineRule="auto"/>
              <w:ind w:left="2"/>
              <w:jc w:val="both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line="259" w:lineRule="auto"/>
              <w:ind w:left="2"/>
              <w:jc w:val="both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F" w:rsidRDefault="00AA474F" w:rsidP="00AA474F">
            <w:pPr>
              <w:spacing w:line="259" w:lineRule="auto"/>
              <w:jc w:val="both"/>
            </w:pPr>
          </w:p>
        </w:tc>
      </w:tr>
    </w:tbl>
    <w:p w:rsidR="0091102F" w:rsidRPr="0091102F" w:rsidRDefault="0091102F" w:rsidP="009110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</w:rPr>
        <w:tab/>
      </w:r>
    </w:p>
    <w:p w:rsidR="0091102F" w:rsidRDefault="0091102F" w:rsidP="0091102F">
      <w:pPr>
        <w:spacing w:after="0"/>
        <w:ind w:left="720"/>
        <w:jc w:val="both"/>
      </w:pPr>
    </w:p>
    <w:p w:rsidR="0091102F" w:rsidRDefault="0091102F" w:rsidP="0091102F">
      <w:pPr>
        <w:spacing w:after="230"/>
        <w:ind w:left="720"/>
        <w:jc w:val="both"/>
      </w:pPr>
    </w:p>
    <w:p w:rsidR="0091102F" w:rsidRDefault="0091102F" w:rsidP="009110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305F6" w:rsidRPr="00995072" w:rsidRDefault="0091102F" w:rsidP="004305F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305F6" w:rsidRPr="00995072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дисциплины:</w:t>
      </w:r>
    </w:p>
    <w:p w:rsidR="004305F6" w:rsidRDefault="004305F6" w:rsidP="004305F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а) Осно</w:t>
      </w:r>
      <w:r w:rsidRPr="00995072">
        <w:rPr>
          <w:rFonts w:ascii="Times New Roman" w:hAnsi="Times New Roman" w:cs="Times New Roman"/>
          <w:b/>
          <w:sz w:val="24"/>
          <w:szCs w:val="24"/>
        </w:rPr>
        <w:t>вная литература</w:t>
      </w:r>
    </w:p>
    <w:p w:rsidR="004305F6" w:rsidRPr="00146B82" w:rsidRDefault="004305F6" w:rsidP="004305F6">
      <w:pPr>
        <w:numPr>
          <w:ilvl w:val="0"/>
          <w:numId w:val="21"/>
        </w:numPr>
        <w:spacing w:after="13" w:line="268" w:lineRule="auto"/>
        <w:ind w:right="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6B82">
        <w:rPr>
          <w:rFonts w:ascii="Times New Roman" w:hAnsi="Times New Roman" w:cs="Times New Roman"/>
          <w:sz w:val="24"/>
          <w:szCs w:val="24"/>
        </w:rPr>
        <w:t>Гражданский кодекс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</w:t>
      </w:r>
      <w:r w:rsidRPr="00146B82">
        <w:rPr>
          <w:rFonts w:ascii="Times New Roman" w:hAnsi="Times New Roman" w:cs="Times New Roman"/>
          <w:sz w:val="24"/>
          <w:szCs w:val="24"/>
        </w:rPr>
        <w:t>от 30.11.1994 г. № 51-ФЗ (с из</w:t>
      </w:r>
      <w:r>
        <w:rPr>
          <w:rFonts w:ascii="Times New Roman" w:hAnsi="Times New Roman" w:cs="Times New Roman"/>
          <w:sz w:val="24"/>
          <w:szCs w:val="24"/>
        </w:rPr>
        <w:t xml:space="preserve">менениями и дополнениями).  </w:t>
      </w:r>
    </w:p>
    <w:p w:rsidR="004305F6" w:rsidRPr="00146B82" w:rsidRDefault="004305F6" w:rsidP="004305F6">
      <w:pPr>
        <w:numPr>
          <w:ilvl w:val="0"/>
          <w:numId w:val="21"/>
        </w:numPr>
        <w:spacing w:after="13" w:line="268" w:lineRule="auto"/>
        <w:ind w:right="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6B82">
        <w:rPr>
          <w:rFonts w:ascii="Times New Roman" w:hAnsi="Times New Roman" w:cs="Times New Roman"/>
          <w:sz w:val="24"/>
          <w:szCs w:val="24"/>
        </w:rPr>
        <w:t xml:space="preserve">Федеральный закон от 22.04.1996 № 39-ФЗ (с изменениями и дополнениями) «О рынке ценных бумаг».  СПС « </w:t>
      </w:r>
      <w:proofErr w:type="spellStart"/>
      <w:r w:rsidRPr="00146B8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46B8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05F6" w:rsidRPr="00146B82" w:rsidRDefault="004305F6" w:rsidP="004305F6">
      <w:pPr>
        <w:numPr>
          <w:ilvl w:val="0"/>
          <w:numId w:val="21"/>
        </w:numPr>
        <w:spacing w:after="13" w:line="268" w:lineRule="auto"/>
        <w:ind w:right="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6B82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26.12.1995 № 208-ФЗ (с изменениями и дополнениями) «Об акционерных обществах».  СПС « </w:t>
      </w:r>
      <w:proofErr w:type="spellStart"/>
      <w:r w:rsidRPr="00146B8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46B8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05F6" w:rsidRPr="00146B82" w:rsidRDefault="004305F6" w:rsidP="004305F6">
      <w:pPr>
        <w:numPr>
          <w:ilvl w:val="0"/>
          <w:numId w:val="21"/>
        </w:numPr>
        <w:spacing w:after="13" w:line="268" w:lineRule="auto"/>
        <w:ind w:right="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6B82">
        <w:rPr>
          <w:rFonts w:ascii="Times New Roman" w:hAnsi="Times New Roman" w:cs="Times New Roman"/>
          <w:sz w:val="24"/>
          <w:szCs w:val="24"/>
        </w:rPr>
        <w:t>Федеральный закон от 02.12.1990 № 395-1 (с изменениями и дополнениями) «О банках и банковской деятельности». СПС « Консультант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6B82">
        <w:rPr>
          <w:rFonts w:ascii="Times New Roman" w:hAnsi="Times New Roman" w:cs="Times New Roman"/>
          <w:sz w:val="24"/>
          <w:szCs w:val="24"/>
        </w:rPr>
        <w:t xml:space="preserve">Плюс». </w:t>
      </w:r>
    </w:p>
    <w:p w:rsidR="004305F6" w:rsidRPr="00146B82" w:rsidRDefault="004305F6" w:rsidP="004305F6">
      <w:pPr>
        <w:numPr>
          <w:ilvl w:val="0"/>
          <w:numId w:val="21"/>
        </w:numPr>
        <w:spacing w:after="13" w:line="268" w:lineRule="auto"/>
        <w:ind w:right="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6B82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 xml:space="preserve">альный закон от 29 ноября 2001 </w:t>
      </w:r>
      <w:r w:rsidRPr="00146B82">
        <w:rPr>
          <w:rFonts w:ascii="Times New Roman" w:hAnsi="Times New Roman" w:cs="Times New Roman"/>
          <w:sz w:val="24"/>
          <w:szCs w:val="24"/>
        </w:rPr>
        <w:t>№ 156-ФЗ (с изменениями и дополнениями) «Об инвестиционных фондах».  СПС « Консультант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6B82">
        <w:rPr>
          <w:rFonts w:ascii="Times New Roman" w:hAnsi="Times New Roman" w:cs="Times New Roman"/>
          <w:sz w:val="24"/>
          <w:szCs w:val="24"/>
        </w:rPr>
        <w:t xml:space="preserve">Плюс». </w:t>
      </w:r>
    </w:p>
    <w:p w:rsidR="004305F6" w:rsidRPr="00146B82" w:rsidRDefault="004305F6" w:rsidP="004305F6">
      <w:pPr>
        <w:numPr>
          <w:ilvl w:val="0"/>
          <w:numId w:val="21"/>
        </w:numPr>
        <w:spacing w:after="13" w:line="268" w:lineRule="auto"/>
        <w:ind w:right="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6B82">
        <w:rPr>
          <w:rFonts w:ascii="Times New Roman" w:hAnsi="Times New Roman" w:cs="Times New Roman"/>
          <w:sz w:val="24"/>
          <w:szCs w:val="24"/>
        </w:rPr>
        <w:t>Закон РФ от 20 февраля</w:t>
      </w:r>
      <w:r>
        <w:rPr>
          <w:rFonts w:ascii="Times New Roman" w:hAnsi="Times New Roman" w:cs="Times New Roman"/>
          <w:sz w:val="24"/>
          <w:szCs w:val="24"/>
        </w:rPr>
        <w:t xml:space="preserve"> 1992 </w:t>
      </w:r>
      <w:r w:rsidRPr="00146B82">
        <w:rPr>
          <w:rFonts w:ascii="Times New Roman" w:hAnsi="Times New Roman" w:cs="Times New Roman"/>
          <w:sz w:val="24"/>
          <w:szCs w:val="24"/>
        </w:rPr>
        <w:t>№ 2383-I (с изменениями и дополнениями) «О товарных биржах и биржевой торговле». СПС « Консультант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6B82">
        <w:rPr>
          <w:rFonts w:ascii="Times New Roman" w:hAnsi="Times New Roman" w:cs="Times New Roman"/>
          <w:sz w:val="24"/>
          <w:szCs w:val="24"/>
        </w:rPr>
        <w:t xml:space="preserve">Плюс». </w:t>
      </w:r>
    </w:p>
    <w:p w:rsidR="004305F6" w:rsidRPr="00146B82" w:rsidRDefault="004305F6" w:rsidP="004305F6">
      <w:pPr>
        <w:numPr>
          <w:ilvl w:val="0"/>
          <w:numId w:val="21"/>
        </w:numPr>
        <w:spacing w:after="13" w:line="268" w:lineRule="auto"/>
        <w:ind w:right="2" w:firstLine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от 27 ноября 1992 № </w:t>
      </w:r>
      <w:r w:rsidRPr="00146B82">
        <w:rPr>
          <w:rFonts w:ascii="Times New Roman" w:hAnsi="Times New Roman" w:cs="Times New Roman"/>
          <w:sz w:val="24"/>
          <w:szCs w:val="24"/>
        </w:rPr>
        <w:t>4015-I (с изменениями и дополнениями) «Об организации страхового дела в Российской Федерации». СПС «</w:t>
      </w:r>
      <w:proofErr w:type="spellStart"/>
      <w:r w:rsidRPr="00146B8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46B8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05F6" w:rsidRDefault="004305F6" w:rsidP="004305F6">
      <w:pPr>
        <w:numPr>
          <w:ilvl w:val="0"/>
          <w:numId w:val="21"/>
        </w:numPr>
        <w:spacing w:after="13" w:line="268" w:lineRule="auto"/>
        <w:ind w:right="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6B8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закон от 05.03.1999 № </w:t>
      </w:r>
      <w:r w:rsidRPr="00146B82">
        <w:rPr>
          <w:rFonts w:ascii="Times New Roman" w:hAnsi="Times New Roman" w:cs="Times New Roman"/>
          <w:sz w:val="24"/>
          <w:szCs w:val="24"/>
        </w:rPr>
        <w:t xml:space="preserve">46-ФЗ (с изменениями и дополнениями) «О защите прав и законных интересов инвесторов на рынке ценных бумаг».  СПС « </w:t>
      </w:r>
      <w:proofErr w:type="spellStart"/>
      <w:r w:rsidRPr="00146B8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46B8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05F6" w:rsidRPr="00FC7FA5" w:rsidRDefault="004305F6" w:rsidP="004305F6">
      <w:pPr>
        <w:pStyle w:val="a3"/>
        <w:numPr>
          <w:ilvl w:val="0"/>
          <w:numId w:val="21"/>
        </w:numPr>
        <w:spacing w:after="14" w:line="268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FC7FA5">
        <w:rPr>
          <w:rFonts w:ascii="Times New Roman" w:hAnsi="Times New Roman" w:cs="Times New Roman"/>
          <w:sz w:val="24"/>
          <w:szCs w:val="24"/>
        </w:rPr>
        <w:t>Финансовые рынки и финансово-кредитные институты: Учебное пособие. Стандарт третьего поколения для бакалавров и магистров</w:t>
      </w:r>
      <w:proofErr w:type="gramStart"/>
      <w:r w:rsidRPr="00FC7FA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C7FA5">
        <w:rPr>
          <w:rFonts w:ascii="Times New Roman" w:hAnsi="Times New Roman" w:cs="Times New Roman"/>
          <w:sz w:val="24"/>
          <w:szCs w:val="24"/>
        </w:rPr>
        <w:t xml:space="preserve">од ред. Г. Белоглазовой,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Кроливецкой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СПб.: Питер, 2017</w:t>
      </w:r>
      <w:r w:rsidRPr="00FC7FA5">
        <w:rPr>
          <w:rFonts w:ascii="Times New Roman" w:hAnsi="Times New Roman" w:cs="Times New Roman"/>
          <w:sz w:val="24"/>
          <w:szCs w:val="24"/>
        </w:rPr>
        <w:t xml:space="preserve">. — 384 </w:t>
      </w:r>
      <w:proofErr w:type="gramStart"/>
      <w:r w:rsidRPr="00FC7F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7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5F6" w:rsidRPr="00FC7FA5" w:rsidRDefault="004305F6" w:rsidP="004305F6">
      <w:pPr>
        <w:numPr>
          <w:ilvl w:val="0"/>
          <w:numId w:val="21"/>
        </w:numPr>
        <w:spacing w:after="14" w:line="268" w:lineRule="auto"/>
        <w:ind w:right="73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7FA5">
        <w:rPr>
          <w:rFonts w:ascii="Times New Roman" w:hAnsi="Times New Roman" w:cs="Times New Roman"/>
          <w:sz w:val="24"/>
          <w:szCs w:val="24"/>
        </w:rPr>
        <w:t xml:space="preserve">Финансовые рынки: учебник/ Санкт-Петербургский государственный университет; ред. В. В. </w:t>
      </w:r>
      <w:r>
        <w:rPr>
          <w:rFonts w:ascii="Times New Roman" w:hAnsi="Times New Roman" w:cs="Times New Roman"/>
          <w:sz w:val="24"/>
          <w:szCs w:val="24"/>
        </w:rPr>
        <w:t>Иванов. - Москва: РГ-Пресс, 2018</w:t>
      </w:r>
      <w:r w:rsidRPr="00FC7FA5">
        <w:rPr>
          <w:rFonts w:ascii="Times New Roman" w:hAnsi="Times New Roman" w:cs="Times New Roman"/>
          <w:sz w:val="24"/>
          <w:szCs w:val="24"/>
        </w:rPr>
        <w:t xml:space="preserve">. - 392 с. </w:t>
      </w:r>
    </w:p>
    <w:p w:rsidR="004305F6" w:rsidRPr="00FC7FA5" w:rsidRDefault="004305F6" w:rsidP="004305F6">
      <w:pPr>
        <w:numPr>
          <w:ilvl w:val="0"/>
          <w:numId w:val="21"/>
        </w:numPr>
        <w:spacing w:after="14" w:line="268" w:lineRule="auto"/>
        <w:ind w:right="73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7FA5">
        <w:rPr>
          <w:rFonts w:ascii="Times New Roman" w:hAnsi="Times New Roman" w:cs="Times New Roman"/>
          <w:sz w:val="24"/>
          <w:szCs w:val="24"/>
        </w:rPr>
        <w:t>Галанов В. А. Рынок ценных бумаг [Текст]</w:t>
      </w:r>
      <w:proofErr w:type="gramStart"/>
      <w:r w:rsidRPr="00FC7F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FA5">
        <w:rPr>
          <w:rFonts w:ascii="Times New Roman" w:hAnsi="Times New Roman" w:cs="Times New Roman"/>
          <w:sz w:val="24"/>
          <w:szCs w:val="24"/>
        </w:rPr>
        <w:t xml:space="preserve"> учебник : допущено МО РФ. - </w:t>
      </w:r>
    </w:p>
    <w:p w:rsidR="004305F6" w:rsidRPr="00FC7FA5" w:rsidRDefault="004305F6" w:rsidP="004305F6">
      <w:pPr>
        <w:ind w:left="370" w:righ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Инфра-М, 2017</w:t>
      </w:r>
      <w:r w:rsidRPr="00FC7FA5">
        <w:rPr>
          <w:rFonts w:ascii="Times New Roman" w:hAnsi="Times New Roman" w:cs="Times New Roman"/>
          <w:sz w:val="24"/>
          <w:szCs w:val="24"/>
        </w:rPr>
        <w:t xml:space="preserve"> – 378 с.  </w:t>
      </w:r>
    </w:p>
    <w:p w:rsidR="004305F6" w:rsidRPr="00FC7FA5" w:rsidRDefault="004305F6" w:rsidP="004305F6">
      <w:pPr>
        <w:numPr>
          <w:ilvl w:val="0"/>
          <w:numId w:val="21"/>
        </w:numPr>
        <w:spacing w:after="14" w:line="268" w:lineRule="auto"/>
        <w:ind w:right="73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A5">
        <w:rPr>
          <w:rFonts w:ascii="Times New Roman" w:hAnsi="Times New Roman" w:cs="Times New Roman"/>
          <w:sz w:val="24"/>
          <w:szCs w:val="24"/>
        </w:rPr>
        <w:t>Околелова</w:t>
      </w:r>
      <w:proofErr w:type="spellEnd"/>
      <w:r w:rsidRPr="00FC7FA5">
        <w:rPr>
          <w:rFonts w:ascii="Times New Roman" w:hAnsi="Times New Roman" w:cs="Times New Roman"/>
          <w:sz w:val="24"/>
          <w:szCs w:val="24"/>
        </w:rPr>
        <w:t xml:space="preserve"> Э.Ю. Рынок ценных бумаг:учеб. пособие/сост. Э.Ю. </w:t>
      </w:r>
      <w:proofErr w:type="spellStart"/>
      <w:r w:rsidRPr="00FC7FA5">
        <w:rPr>
          <w:rFonts w:ascii="Times New Roman" w:hAnsi="Times New Roman" w:cs="Times New Roman"/>
          <w:sz w:val="24"/>
          <w:szCs w:val="24"/>
        </w:rPr>
        <w:t>Околелова</w:t>
      </w:r>
      <w:proofErr w:type="spellEnd"/>
      <w:r w:rsidRPr="00FC7FA5">
        <w:rPr>
          <w:rFonts w:ascii="Times New Roman" w:hAnsi="Times New Roman" w:cs="Times New Roman"/>
          <w:sz w:val="24"/>
          <w:szCs w:val="24"/>
        </w:rPr>
        <w:t>; В</w:t>
      </w:r>
      <w:r>
        <w:rPr>
          <w:rFonts w:ascii="Times New Roman" w:hAnsi="Times New Roman" w:cs="Times New Roman"/>
          <w:sz w:val="24"/>
          <w:szCs w:val="24"/>
        </w:rPr>
        <w:t>оронежский ГАСУ. – Воронеж, 2017</w:t>
      </w:r>
      <w:r w:rsidRPr="00FC7FA5">
        <w:rPr>
          <w:rFonts w:ascii="Times New Roman" w:hAnsi="Times New Roman" w:cs="Times New Roman"/>
          <w:sz w:val="24"/>
          <w:szCs w:val="24"/>
        </w:rPr>
        <w:t xml:space="preserve">. - 160 с. </w:t>
      </w:r>
    </w:p>
    <w:p w:rsidR="004305F6" w:rsidRPr="00FC7FA5" w:rsidRDefault="004305F6" w:rsidP="004305F6">
      <w:pPr>
        <w:spacing w:after="13" w:line="268" w:lineRule="auto"/>
        <w:ind w:left="1278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4305F6" w:rsidRDefault="004305F6" w:rsidP="004305F6">
      <w:pPr>
        <w:spacing w:after="14" w:line="268" w:lineRule="auto"/>
        <w:ind w:left="283" w:right="73"/>
        <w:jc w:val="both"/>
      </w:pPr>
      <w:r w:rsidRPr="00A34A59">
        <w:rPr>
          <w:rFonts w:ascii="Times New Roman" w:hAnsi="Times New Roman" w:cs="Times New Roman"/>
          <w:b/>
          <w:sz w:val="24"/>
          <w:szCs w:val="24"/>
        </w:rPr>
        <w:t>б) дополнительная лите</w:t>
      </w:r>
      <w:r>
        <w:rPr>
          <w:rFonts w:ascii="Times New Roman" w:hAnsi="Times New Roman" w:cs="Times New Roman"/>
          <w:b/>
          <w:sz w:val="24"/>
          <w:szCs w:val="24"/>
        </w:rPr>
        <w:t>ратура</w:t>
      </w:r>
    </w:p>
    <w:p w:rsidR="004305F6" w:rsidRPr="00491475" w:rsidRDefault="004305F6" w:rsidP="004305F6">
      <w:pPr>
        <w:pStyle w:val="a3"/>
        <w:numPr>
          <w:ilvl w:val="0"/>
          <w:numId w:val="22"/>
        </w:numPr>
        <w:spacing w:after="14" w:line="268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sz w:val="24"/>
          <w:szCs w:val="24"/>
        </w:rPr>
        <w:t>Балакина Р.Т., Гаранина С.А..</w:t>
      </w:r>
      <w:proofErr w:type="spellStart"/>
      <w:r w:rsidRPr="00491475">
        <w:rPr>
          <w:rFonts w:ascii="Times New Roman" w:hAnsi="Times New Roman" w:cs="Times New Roman"/>
          <w:sz w:val="24"/>
          <w:szCs w:val="24"/>
        </w:rPr>
        <w:t>Горловская</w:t>
      </w:r>
      <w:proofErr w:type="spellEnd"/>
      <w:r w:rsidRPr="00491475">
        <w:rPr>
          <w:rFonts w:ascii="Times New Roman" w:hAnsi="Times New Roman" w:cs="Times New Roman"/>
          <w:sz w:val="24"/>
          <w:szCs w:val="24"/>
        </w:rPr>
        <w:t xml:space="preserve"> И.Г., Дудка А.Б. Государственное регулирование и контроль ф</w:t>
      </w:r>
      <w:r>
        <w:rPr>
          <w:rFonts w:ascii="Times New Roman" w:hAnsi="Times New Roman" w:cs="Times New Roman"/>
          <w:sz w:val="24"/>
          <w:szCs w:val="24"/>
        </w:rPr>
        <w:t xml:space="preserve">инансовых рынков.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  <w:r w:rsidRPr="00491475">
        <w:rPr>
          <w:rFonts w:ascii="Times New Roman" w:hAnsi="Times New Roman" w:cs="Times New Roman"/>
          <w:sz w:val="24"/>
          <w:szCs w:val="24"/>
        </w:rPr>
        <w:t xml:space="preserve">. - 272 с. </w:t>
      </w:r>
    </w:p>
    <w:p w:rsidR="004305F6" w:rsidRPr="00491475" w:rsidRDefault="004305F6" w:rsidP="004305F6">
      <w:pPr>
        <w:pStyle w:val="a3"/>
        <w:numPr>
          <w:ilvl w:val="0"/>
          <w:numId w:val="22"/>
        </w:numPr>
        <w:spacing w:after="14" w:line="268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sz w:val="24"/>
          <w:szCs w:val="24"/>
        </w:rPr>
        <w:t>Деньги, кредит, банки: уч. / под ред.  Л</w:t>
      </w:r>
      <w:r>
        <w:rPr>
          <w:rFonts w:ascii="Times New Roman" w:hAnsi="Times New Roman" w:cs="Times New Roman"/>
          <w:sz w:val="24"/>
          <w:szCs w:val="24"/>
        </w:rPr>
        <w:t>аврушина О.И.-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КНОРУС, 2016</w:t>
      </w:r>
      <w:r w:rsidRPr="00491475">
        <w:rPr>
          <w:rFonts w:ascii="Times New Roman" w:hAnsi="Times New Roman" w:cs="Times New Roman"/>
          <w:sz w:val="24"/>
          <w:szCs w:val="24"/>
        </w:rPr>
        <w:t xml:space="preserve">.- 580 с.  </w:t>
      </w:r>
    </w:p>
    <w:p w:rsidR="004305F6" w:rsidRPr="00491475" w:rsidRDefault="004305F6" w:rsidP="004305F6">
      <w:pPr>
        <w:pStyle w:val="a3"/>
        <w:numPr>
          <w:ilvl w:val="0"/>
          <w:numId w:val="22"/>
        </w:numPr>
        <w:spacing w:after="14" w:line="268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475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Pr="00491475">
        <w:rPr>
          <w:rFonts w:ascii="Times New Roman" w:hAnsi="Times New Roman" w:cs="Times New Roman"/>
          <w:sz w:val="24"/>
          <w:szCs w:val="24"/>
        </w:rPr>
        <w:t xml:space="preserve"> П. Управляя рисками. Клиринг с участием центральных контрагентов на глобальных финансовых рынка</w:t>
      </w:r>
      <w:r>
        <w:rPr>
          <w:rFonts w:ascii="Times New Roman" w:hAnsi="Times New Roman" w:cs="Times New Roman"/>
          <w:sz w:val="24"/>
          <w:szCs w:val="24"/>
        </w:rPr>
        <w:t>х. - Манн, Иванов и Фербер, 2017</w:t>
      </w:r>
      <w:r w:rsidRPr="00491475">
        <w:rPr>
          <w:rFonts w:ascii="Times New Roman" w:hAnsi="Times New Roman" w:cs="Times New Roman"/>
          <w:sz w:val="24"/>
          <w:szCs w:val="24"/>
        </w:rPr>
        <w:t>. – 705</w:t>
      </w:r>
    </w:p>
    <w:p w:rsidR="004305F6" w:rsidRPr="00491475" w:rsidRDefault="004305F6" w:rsidP="004305F6">
      <w:pPr>
        <w:pStyle w:val="a3"/>
        <w:numPr>
          <w:ilvl w:val="0"/>
          <w:numId w:val="22"/>
        </w:numPr>
        <w:spacing w:after="14" w:line="268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475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491475">
        <w:rPr>
          <w:rFonts w:ascii="Times New Roman" w:hAnsi="Times New Roman" w:cs="Times New Roman"/>
          <w:sz w:val="24"/>
          <w:szCs w:val="24"/>
        </w:rPr>
        <w:t xml:space="preserve"> О.В. Регулирование финансовых рынков: Учебное</w:t>
      </w:r>
      <w:r>
        <w:rPr>
          <w:rFonts w:ascii="Times New Roman" w:hAnsi="Times New Roman" w:cs="Times New Roman"/>
          <w:sz w:val="24"/>
          <w:szCs w:val="24"/>
        </w:rPr>
        <w:t xml:space="preserve"> пособие. – М.: Дашков и К, 2018</w:t>
      </w:r>
      <w:r w:rsidRPr="00491475">
        <w:rPr>
          <w:rFonts w:ascii="Times New Roman" w:hAnsi="Times New Roman" w:cs="Times New Roman"/>
          <w:sz w:val="24"/>
          <w:szCs w:val="24"/>
        </w:rPr>
        <w:t xml:space="preserve">. -  204 с. </w:t>
      </w:r>
    </w:p>
    <w:p w:rsidR="004305F6" w:rsidRPr="00491475" w:rsidRDefault="004305F6" w:rsidP="004305F6">
      <w:pPr>
        <w:pStyle w:val="a3"/>
        <w:numPr>
          <w:ilvl w:val="0"/>
          <w:numId w:val="22"/>
        </w:numPr>
        <w:spacing w:after="14" w:line="268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sz w:val="24"/>
          <w:szCs w:val="24"/>
        </w:rPr>
        <w:t xml:space="preserve">Современные финансовые рынки. Учебное пособие / под ред.  Иванова В.В. – </w:t>
      </w:r>
    </w:p>
    <w:p w:rsidR="004305F6" w:rsidRPr="00491475" w:rsidRDefault="004305F6" w:rsidP="004305F6">
      <w:pPr>
        <w:ind w:left="293" w:right="73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sz w:val="24"/>
          <w:szCs w:val="24"/>
        </w:rPr>
        <w:t xml:space="preserve">М.: Проспект, 2014. - 576 с. </w:t>
      </w:r>
    </w:p>
    <w:p w:rsidR="004305F6" w:rsidRPr="00491475" w:rsidRDefault="004305F6" w:rsidP="004305F6">
      <w:pPr>
        <w:numPr>
          <w:ilvl w:val="0"/>
          <w:numId w:val="22"/>
        </w:numPr>
        <w:spacing w:after="14" w:line="268" w:lineRule="auto"/>
        <w:ind w:right="73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475">
        <w:rPr>
          <w:rFonts w:ascii="Times New Roman" w:hAnsi="Times New Roman" w:cs="Times New Roman"/>
          <w:sz w:val="24"/>
          <w:szCs w:val="24"/>
        </w:rPr>
        <w:t>Сребник</w:t>
      </w:r>
      <w:proofErr w:type="spellEnd"/>
      <w:r w:rsidRPr="00491475">
        <w:rPr>
          <w:rFonts w:ascii="Times New Roman" w:hAnsi="Times New Roman" w:cs="Times New Roman"/>
          <w:sz w:val="24"/>
          <w:szCs w:val="24"/>
        </w:rPr>
        <w:t xml:space="preserve"> Б.В. Финансовые рынки: профессиональная деятельность на рынке ценных бумаг: учебное пособие / Б.В. </w:t>
      </w:r>
      <w:proofErr w:type="spellStart"/>
      <w:r w:rsidRPr="00491475">
        <w:rPr>
          <w:rFonts w:ascii="Times New Roman" w:hAnsi="Times New Roman" w:cs="Times New Roman"/>
          <w:sz w:val="24"/>
          <w:szCs w:val="24"/>
        </w:rPr>
        <w:t>Сребник</w:t>
      </w:r>
      <w:proofErr w:type="spellEnd"/>
      <w:r w:rsidRPr="00491475">
        <w:rPr>
          <w:rFonts w:ascii="Times New Roman" w:hAnsi="Times New Roman" w:cs="Times New Roman"/>
          <w:sz w:val="24"/>
          <w:szCs w:val="24"/>
        </w:rPr>
        <w:t>, Т.Б. Вилкова. - Москва: ИНФРА-М,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1475">
        <w:rPr>
          <w:rFonts w:ascii="Times New Roman" w:hAnsi="Times New Roman" w:cs="Times New Roman"/>
          <w:sz w:val="24"/>
          <w:szCs w:val="24"/>
        </w:rPr>
        <w:t xml:space="preserve">. - 366 с. </w:t>
      </w:r>
    </w:p>
    <w:p w:rsidR="004305F6" w:rsidRPr="00491475" w:rsidRDefault="004305F6" w:rsidP="004305F6">
      <w:pPr>
        <w:numPr>
          <w:ilvl w:val="0"/>
          <w:numId w:val="22"/>
        </w:numPr>
        <w:spacing w:after="14" w:line="268" w:lineRule="auto"/>
        <w:ind w:right="73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sz w:val="24"/>
          <w:szCs w:val="24"/>
        </w:rPr>
        <w:t>Финансовые рынки и институты</w:t>
      </w:r>
      <w:proofErr w:type="gramStart"/>
      <w:r w:rsidRPr="004914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1475">
        <w:rPr>
          <w:rFonts w:ascii="Times New Roman" w:hAnsi="Times New Roman" w:cs="Times New Roman"/>
          <w:sz w:val="24"/>
          <w:szCs w:val="24"/>
        </w:rPr>
        <w:t xml:space="preserve"> учебник для бакалавров / М. М. Михайленко ; под ред. А. Н. </w:t>
      </w:r>
      <w:proofErr w:type="spellStart"/>
      <w:r w:rsidRPr="00491475">
        <w:rPr>
          <w:rFonts w:ascii="Times New Roman" w:hAnsi="Times New Roman" w:cs="Times New Roman"/>
          <w:sz w:val="24"/>
          <w:szCs w:val="24"/>
        </w:rPr>
        <w:t>Жилкиной</w:t>
      </w:r>
      <w:proofErr w:type="spellEnd"/>
      <w:r w:rsidRPr="00491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 w:rsidRPr="00491475">
        <w:rPr>
          <w:rFonts w:ascii="Times New Roman" w:hAnsi="Times New Roman" w:cs="Times New Roman"/>
          <w:sz w:val="24"/>
          <w:szCs w:val="24"/>
        </w:rPr>
        <w:t xml:space="preserve">. — 303 с. </w:t>
      </w:r>
    </w:p>
    <w:p w:rsidR="004305F6" w:rsidRPr="00491475" w:rsidRDefault="004305F6" w:rsidP="004305F6">
      <w:pPr>
        <w:numPr>
          <w:ilvl w:val="0"/>
          <w:numId w:val="22"/>
        </w:numPr>
        <w:spacing w:after="14" w:line="268" w:lineRule="auto"/>
        <w:ind w:right="73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475">
        <w:rPr>
          <w:rFonts w:ascii="Times New Roman" w:hAnsi="Times New Roman" w:cs="Times New Roman"/>
          <w:sz w:val="24"/>
          <w:szCs w:val="24"/>
        </w:rPr>
        <w:t>Хмыз</w:t>
      </w:r>
      <w:proofErr w:type="spellEnd"/>
      <w:r w:rsidRPr="00491475">
        <w:rPr>
          <w:rFonts w:ascii="Times New Roman" w:hAnsi="Times New Roman" w:cs="Times New Roman"/>
          <w:sz w:val="24"/>
          <w:szCs w:val="24"/>
        </w:rPr>
        <w:t xml:space="preserve"> О.В., Васильева И.П., Перцев С.Ю., </w:t>
      </w:r>
      <w:proofErr w:type="spellStart"/>
      <w:r w:rsidRPr="00491475">
        <w:rPr>
          <w:rFonts w:ascii="Times New Roman" w:hAnsi="Times New Roman" w:cs="Times New Roman"/>
          <w:sz w:val="24"/>
          <w:szCs w:val="24"/>
        </w:rPr>
        <w:t>Хмыз</w:t>
      </w:r>
      <w:proofErr w:type="spellEnd"/>
      <w:r w:rsidRPr="00491475">
        <w:rPr>
          <w:rFonts w:ascii="Times New Roman" w:hAnsi="Times New Roman" w:cs="Times New Roman"/>
          <w:sz w:val="24"/>
          <w:szCs w:val="24"/>
        </w:rPr>
        <w:t xml:space="preserve"> О.В. Современные валютные рынки и международные платежн</w:t>
      </w:r>
      <w:r>
        <w:rPr>
          <w:rFonts w:ascii="Times New Roman" w:hAnsi="Times New Roman" w:cs="Times New Roman"/>
          <w:sz w:val="24"/>
          <w:szCs w:val="24"/>
        </w:rPr>
        <w:t>ые системы. М.: МГИМО, 2017</w:t>
      </w:r>
      <w:r w:rsidRPr="00491475">
        <w:rPr>
          <w:rFonts w:ascii="Times New Roman" w:hAnsi="Times New Roman" w:cs="Times New Roman"/>
          <w:sz w:val="24"/>
          <w:szCs w:val="24"/>
        </w:rPr>
        <w:t xml:space="preserve">. - 193 с. </w:t>
      </w:r>
    </w:p>
    <w:p w:rsidR="004305F6" w:rsidRPr="00491475" w:rsidRDefault="004305F6" w:rsidP="004305F6">
      <w:pPr>
        <w:numPr>
          <w:ilvl w:val="0"/>
          <w:numId w:val="22"/>
        </w:numPr>
        <w:spacing w:after="14" w:line="268" w:lineRule="auto"/>
        <w:ind w:right="73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sz w:val="24"/>
          <w:szCs w:val="24"/>
        </w:rPr>
        <w:lastRenderedPageBreak/>
        <w:t>ЭБС Университетская библиотека ONLINE:   Жуков Е. Ф. Рынок ценных бумаг. Уче</w:t>
      </w:r>
      <w:r>
        <w:rPr>
          <w:rFonts w:ascii="Times New Roman" w:hAnsi="Times New Roman" w:cs="Times New Roman"/>
          <w:sz w:val="24"/>
          <w:szCs w:val="24"/>
        </w:rPr>
        <w:t xml:space="preserve">бник  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  2018</w:t>
      </w:r>
      <w:r w:rsidRPr="00491475">
        <w:rPr>
          <w:rFonts w:ascii="Times New Roman" w:hAnsi="Times New Roman" w:cs="Times New Roman"/>
          <w:sz w:val="24"/>
          <w:szCs w:val="24"/>
        </w:rPr>
        <w:t xml:space="preserve">.  - 568 </w:t>
      </w:r>
      <w:proofErr w:type="gramStart"/>
      <w:r w:rsidRPr="004914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14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05F6" w:rsidRDefault="004305F6" w:rsidP="004305F6">
      <w:pPr>
        <w:spacing w:after="0"/>
      </w:pPr>
    </w:p>
    <w:p w:rsidR="004305F6" w:rsidRPr="00146B82" w:rsidRDefault="004305F6" w:rsidP="004305F6">
      <w:pPr>
        <w:spacing w:after="18"/>
        <w:ind w:left="65"/>
        <w:jc w:val="center"/>
        <w:rPr>
          <w:rFonts w:ascii="Times New Roman" w:hAnsi="Times New Roman" w:cs="Times New Roman"/>
          <w:sz w:val="24"/>
          <w:szCs w:val="24"/>
        </w:rPr>
      </w:pPr>
    </w:p>
    <w:p w:rsidR="004305F6" w:rsidRDefault="004305F6" w:rsidP="004305F6">
      <w:pPr>
        <w:spacing w:after="40" w:line="276" w:lineRule="auto"/>
        <w:ind w:left="10" w:hanging="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в) Программное обеспечение и Интернет-ресурсы: </w:t>
      </w:r>
    </w:p>
    <w:p w:rsidR="004305F6" w:rsidRPr="00871845" w:rsidRDefault="004305F6" w:rsidP="004305F6">
      <w:pPr>
        <w:spacing w:after="40" w:line="276" w:lineRule="auto"/>
        <w:ind w:left="10" w:hanging="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5F6" w:rsidRPr="00871845" w:rsidRDefault="004305F6" w:rsidP="004305F6">
      <w:pPr>
        <w:spacing w:after="46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1.http://kremlin.ru – официальный сайт Президента РФ </w:t>
      </w:r>
    </w:p>
    <w:p w:rsidR="004305F6" w:rsidRPr="00871845" w:rsidRDefault="004305F6" w:rsidP="004305F6">
      <w:pPr>
        <w:spacing w:after="4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871845">
        <w:rPr>
          <w:rFonts w:ascii="Times New Roman" w:hAnsi="Times New Roman" w:cs="Times New Roman"/>
          <w:sz w:val="24"/>
          <w:szCs w:val="24"/>
        </w:rPr>
        <w:t xml:space="preserve">http://www.economy.gov.ru/minec/main - Министерство экономического развития Российской Федерации. </w:t>
      </w:r>
    </w:p>
    <w:p w:rsidR="004305F6" w:rsidRPr="00871845" w:rsidRDefault="004305F6" w:rsidP="004305F6">
      <w:pPr>
        <w:spacing w:after="4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45">
        <w:rPr>
          <w:rFonts w:ascii="Times New Roman" w:hAnsi="Times New Roman" w:cs="Times New Roman"/>
          <w:sz w:val="24"/>
          <w:szCs w:val="24"/>
        </w:rPr>
        <w:t>3. http://www.minfin.ru/ru/ - Министерство финансов Российской Федерации.</w:t>
      </w:r>
    </w:p>
    <w:p w:rsidR="004305F6" w:rsidRPr="00871845" w:rsidRDefault="004305F6" w:rsidP="004305F6">
      <w:pPr>
        <w:spacing w:after="4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45">
        <w:rPr>
          <w:rFonts w:ascii="Times New Roman" w:hAnsi="Times New Roman" w:cs="Times New Roman"/>
          <w:sz w:val="24"/>
          <w:szCs w:val="24"/>
        </w:rPr>
        <w:t>4. http://www.nalog.ru/ - Министерство по налогам и сборам Российской Федерации.</w:t>
      </w:r>
    </w:p>
    <w:p w:rsidR="004305F6" w:rsidRPr="00871845" w:rsidRDefault="004305F6" w:rsidP="004305F6">
      <w:pPr>
        <w:spacing w:after="4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45">
        <w:rPr>
          <w:rFonts w:ascii="Times New Roman" w:hAnsi="Times New Roman" w:cs="Times New Roman"/>
          <w:sz w:val="24"/>
          <w:szCs w:val="24"/>
        </w:rPr>
        <w:t>5. http://www.cbr.ru/ - Центральный банк России.</w:t>
      </w:r>
    </w:p>
    <w:p w:rsidR="004305F6" w:rsidRPr="00871845" w:rsidRDefault="004305F6" w:rsidP="004305F6">
      <w:pPr>
        <w:spacing w:after="4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45">
        <w:rPr>
          <w:rFonts w:ascii="Times New Roman" w:hAnsi="Times New Roman" w:cs="Times New Roman"/>
          <w:sz w:val="24"/>
          <w:szCs w:val="24"/>
        </w:rPr>
        <w:t>6. http://www.fcsm.ru/ - Федеральная служба по финансовым рынкам.</w:t>
      </w:r>
    </w:p>
    <w:p w:rsidR="004305F6" w:rsidRDefault="004305F6" w:rsidP="00430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18">
        <w:r w:rsidRPr="00A34A59">
          <w:rPr>
            <w:rFonts w:ascii="Times New Roman" w:hAnsi="Times New Roman" w:cs="Times New Roman"/>
            <w:sz w:val="24"/>
            <w:szCs w:val="24"/>
          </w:rPr>
          <w:t>http://www.fas.gov.ru/legislative</w:t>
        </w:r>
      </w:hyperlink>
      <w:hyperlink r:id="rId19">
        <w:r w:rsidRPr="00A34A59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20">
        <w:r w:rsidRPr="00A34A59">
          <w:rPr>
            <w:rFonts w:ascii="Times New Roman" w:hAnsi="Times New Roman" w:cs="Times New Roman"/>
            <w:sz w:val="24"/>
            <w:szCs w:val="24"/>
          </w:rPr>
          <w:t>acts/legislative</w:t>
        </w:r>
      </w:hyperlink>
      <w:hyperlink r:id="rId21"/>
      <w:hyperlink r:id="rId22">
        <w:r w:rsidRPr="00A34A59">
          <w:rPr>
            <w:rFonts w:ascii="Times New Roman" w:hAnsi="Times New Roman" w:cs="Times New Roman"/>
            <w:sz w:val="24"/>
            <w:szCs w:val="24"/>
          </w:rPr>
          <w:t>acts_50809.html</w:t>
        </w:r>
      </w:hyperlink>
      <w:hyperlink r:id="rId2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A59">
        <w:rPr>
          <w:rFonts w:ascii="Times New Roman" w:hAnsi="Times New Roman" w:cs="Times New Roman"/>
          <w:sz w:val="24"/>
          <w:szCs w:val="24"/>
        </w:rPr>
        <w:t>Федеральный закон № 135-ФЗ "О защите конкуренции"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5F6" w:rsidRDefault="004305F6" w:rsidP="004305F6">
      <w:pPr>
        <w:spacing w:after="0" w:line="360" w:lineRule="auto"/>
        <w:ind w:right="9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24">
        <w:r w:rsidRPr="00A34A59">
          <w:rPr>
            <w:rFonts w:ascii="Times New Roman" w:hAnsi="Times New Roman" w:cs="Times New Roman"/>
            <w:sz w:val="24"/>
            <w:szCs w:val="24"/>
          </w:rPr>
          <w:t>www</w:t>
        </w:r>
      </w:hyperlink>
      <w:hyperlink r:id="rId25">
        <w:r w:rsidRPr="00A34A59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26">
        <w:r w:rsidRPr="00A34A59">
          <w:rPr>
            <w:rFonts w:ascii="Times New Roman" w:hAnsi="Times New Roman" w:cs="Times New Roman"/>
            <w:sz w:val="24"/>
            <w:szCs w:val="24"/>
            <w:lang w:val="en-US"/>
          </w:rPr>
          <w:t>anti</w:t>
        </w:r>
      </w:hyperlink>
      <w:hyperlink r:id="rId27">
        <w:r w:rsidRPr="002B6C5D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28">
        <w:r w:rsidRPr="00A34A59">
          <w:rPr>
            <w:rFonts w:ascii="Times New Roman" w:hAnsi="Times New Roman" w:cs="Times New Roman"/>
            <w:sz w:val="24"/>
            <w:szCs w:val="24"/>
            <w:lang w:val="en-US"/>
          </w:rPr>
          <w:t>trust</w:t>
        </w:r>
      </w:hyperlink>
      <w:hyperlink r:id="rId29">
        <w:r w:rsidRPr="002B6C5D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30">
        <w:r w:rsidRPr="00A34A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31">
        <w:r w:rsidRPr="002B6C5D">
          <w:rPr>
            <w:rFonts w:ascii="Times New Roman" w:hAnsi="Times New Roman" w:cs="Times New Roman"/>
            <w:sz w:val="24"/>
            <w:szCs w:val="24"/>
          </w:rPr>
          <w:t>;</w:t>
        </w:r>
      </w:hyperlink>
      <w:hyperlink r:id="rId32"/>
      <w:hyperlink r:id="rId33">
        <w:r w:rsidRPr="00A34A59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34">
        <w:r w:rsidRPr="002B6C5D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35">
        <w:r w:rsidRPr="00A34A59">
          <w:rPr>
            <w:rFonts w:ascii="Times New Roman" w:hAnsi="Times New Roman" w:cs="Times New Roman"/>
            <w:sz w:val="24"/>
            <w:szCs w:val="24"/>
            <w:lang w:val="en-US"/>
          </w:rPr>
          <w:t>doc</w:t>
        </w:r>
      </w:hyperlink>
      <w:hyperlink r:id="rId36">
        <w:r w:rsidRPr="002B6C5D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37">
        <w:r w:rsidRPr="00A34A59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</w:hyperlink>
      <w:hyperlink r:id="rId38">
        <w:r w:rsidRPr="002B6C5D">
          <w:rPr>
            <w:rFonts w:ascii="Times New Roman" w:hAnsi="Times New Roman" w:cs="Times New Roman"/>
            <w:sz w:val="24"/>
            <w:szCs w:val="24"/>
          </w:rPr>
          <w:t>;</w:t>
        </w:r>
      </w:hyperlink>
      <w:hyperlink r:id="rId39">
        <w:r w:rsidRPr="00A34A59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6C5D">
          <w:rPr>
            <w:rFonts w:ascii="Times New Roman" w:hAnsi="Times New Roman" w:cs="Times New Roman"/>
            <w:sz w:val="24"/>
            <w:szCs w:val="24"/>
          </w:rPr>
          <w:t>.</w:t>
        </w:r>
        <w:r w:rsidRPr="00A34A59">
          <w:rPr>
            <w:rFonts w:ascii="Times New Roman" w:hAnsi="Times New Roman" w:cs="Times New Roman"/>
            <w:sz w:val="24"/>
            <w:szCs w:val="24"/>
            <w:lang w:val="en-US"/>
          </w:rPr>
          <w:t>census</w:t>
        </w:r>
        <w:r w:rsidRPr="002B6C5D">
          <w:rPr>
            <w:rFonts w:ascii="Times New Roman" w:hAnsi="Times New Roman" w:cs="Times New Roman"/>
            <w:sz w:val="24"/>
            <w:szCs w:val="24"/>
          </w:rPr>
          <w:t>.</w:t>
        </w:r>
        <w:r w:rsidRPr="00A34A59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</w:hyperlink>
      <w:hyperlink r:id="rId40">
        <w:r w:rsidRPr="002B6C5D">
          <w:rPr>
            <w:rFonts w:ascii="Times New Roman" w:hAnsi="Times New Roman" w:cs="Times New Roman"/>
            <w:sz w:val="24"/>
            <w:szCs w:val="24"/>
          </w:rPr>
          <w:t>;</w:t>
        </w:r>
      </w:hyperlink>
      <w:hyperlink r:id="rId41"/>
      <w:hyperlink r:id="rId42">
        <w:r w:rsidRPr="00A34A59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6C5D">
          <w:rPr>
            <w:rFonts w:ascii="Times New Roman" w:hAnsi="Times New Roman" w:cs="Times New Roman"/>
            <w:sz w:val="24"/>
            <w:szCs w:val="24"/>
          </w:rPr>
          <w:t>.</w:t>
        </w:r>
        <w:r w:rsidRPr="00A34A59">
          <w:rPr>
            <w:rFonts w:ascii="Times New Roman" w:hAnsi="Times New Roman" w:cs="Times New Roman"/>
            <w:sz w:val="24"/>
            <w:szCs w:val="24"/>
            <w:lang w:val="en-US"/>
          </w:rPr>
          <w:t>fedstats</w:t>
        </w:r>
        <w:r w:rsidRPr="002B6C5D">
          <w:rPr>
            <w:rFonts w:ascii="Times New Roman" w:hAnsi="Times New Roman" w:cs="Times New Roman"/>
            <w:sz w:val="24"/>
            <w:szCs w:val="24"/>
          </w:rPr>
          <w:t>.</w:t>
        </w:r>
        <w:r w:rsidRPr="00A34A59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34A59">
        <w:rPr>
          <w:rFonts w:ascii="Times New Roman" w:hAnsi="Times New Roman" w:cs="Times New Roman"/>
          <w:sz w:val="24"/>
          <w:szCs w:val="24"/>
        </w:rPr>
        <w:t xml:space="preserve"> Антимонопольное законодательство.  </w:t>
      </w:r>
    </w:p>
    <w:p w:rsidR="004305F6" w:rsidRDefault="004305F6" w:rsidP="004305F6">
      <w:pPr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46B82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146B8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46B82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miсех.сom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3" w:history="1">
        <w:r w:rsidRPr="002726F2">
          <w:rPr>
            <w:rStyle w:val="a4"/>
            <w:rFonts w:ascii="Times New Roman" w:hAnsi="Times New Roman" w:cs="Times New Roman"/>
            <w:sz w:val="24"/>
            <w:szCs w:val="24"/>
          </w:rPr>
          <w:t>http://www.micex.ru</w:t>
        </w:r>
      </w:hyperlink>
      <w:r w:rsidRPr="002726F2">
        <w:rPr>
          <w:rFonts w:ascii="Times New Roman" w:hAnsi="Times New Roman" w:cs="Times New Roman"/>
          <w:sz w:val="24"/>
          <w:szCs w:val="24"/>
        </w:rPr>
        <w:t xml:space="preserve"> -</w:t>
      </w:r>
      <w:r w:rsidRPr="00146B82">
        <w:rPr>
          <w:rFonts w:ascii="Times New Roman" w:hAnsi="Times New Roman" w:cs="Times New Roman"/>
          <w:sz w:val="24"/>
          <w:szCs w:val="24"/>
        </w:rPr>
        <w:t>ММВБ. URL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5F6" w:rsidRPr="00146B82" w:rsidRDefault="004305F6" w:rsidP="004305F6">
      <w:pPr>
        <w:spacing w:after="9" w:line="26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726F2">
        <w:rPr>
          <w:rFonts w:ascii="Times New Roman" w:hAnsi="Times New Roman" w:cs="Times New Roman"/>
          <w:sz w:val="24"/>
          <w:szCs w:val="24"/>
          <w:lang w:val="en-US"/>
        </w:rPr>
        <w:t xml:space="preserve">10. URL: </w:t>
      </w:r>
      <w:hyperlink r:id="rId44">
        <w:r w:rsidRPr="002726F2">
          <w:rPr>
            <w:rFonts w:ascii="Times New Roman" w:hAnsi="Times New Roman" w:cs="Times New Roman"/>
            <w:sz w:val="24"/>
            <w:szCs w:val="24"/>
            <w:lang w:val="en-US"/>
          </w:rPr>
          <w:t>http://www.prostrahovanie.ru</w:t>
        </w:r>
      </w:hyperlink>
      <w:hyperlink r:id="rId45">
        <w:r w:rsidRPr="002726F2">
          <w:rPr>
            <w:rFonts w:ascii="Times New Roman" w:eastAsia="Courier New" w:hAnsi="Times New Roman" w:cs="Times New Roman"/>
            <w:sz w:val="24"/>
            <w:szCs w:val="24"/>
            <w:vertAlign w:val="subscript"/>
            <w:lang w:val="en-US"/>
          </w:rPr>
          <w:t>.</w:t>
        </w:r>
      </w:hyperlink>
      <w:r w:rsidRPr="00146B82">
        <w:rPr>
          <w:rFonts w:ascii="Times New Roman" w:hAnsi="Times New Roman" w:cs="Times New Roman"/>
          <w:sz w:val="24"/>
          <w:szCs w:val="24"/>
        </w:rPr>
        <w:t xml:space="preserve">Информационный портал про страхование в России;   </w:t>
      </w:r>
    </w:p>
    <w:p w:rsidR="004305F6" w:rsidRPr="005D5B19" w:rsidRDefault="004305F6" w:rsidP="004305F6">
      <w:pPr>
        <w:tabs>
          <w:tab w:val="center" w:pos="1242"/>
          <w:tab w:val="center" w:pos="3462"/>
          <w:tab w:val="center" w:pos="5749"/>
          <w:tab w:val="center" w:pos="7744"/>
          <w:tab w:val="right" w:pos="9645"/>
        </w:tabs>
        <w:rPr>
          <w:rFonts w:ascii="Times New Roman" w:hAnsi="Times New Roman" w:cs="Times New Roman"/>
          <w:sz w:val="24"/>
          <w:szCs w:val="24"/>
        </w:rPr>
      </w:pPr>
    </w:p>
    <w:p w:rsidR="004305F6" w:rsidRDefault="004305F6" w:rsidP="004305F6">
      <w:pPr>
        <w:spacing w:after="80" w:line="21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45">
        <w:rPr>
          <w:rFonts w:ascii="Times New Roman" w:hAnsi="Times New Roman" w:cs="Times New Roman"/>
          <w:b/>
          <w:sz w:val="24"/>
          <w:szCs w:val="24"/>
        </w:rPr>
        <w:t>г) базы данных, информационно-справочные и поисковые системы:</w:t>
      </w:r>
    </w:p>
    <w:p w:rsidR="004305F6" w:rsidRPr="00871845" w:rsidRDefault="004305F6" w:rsidP="004305F6">
      <w:pPr>
        <w:spacing w:after="80" w:line="21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F6" w:rsidRPr="00871845" w:rsidRDefault="004305F6" w:rsidP="00430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4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718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Информационно-правовая база «Гарант» www.garant.ru</w:t>
      </w:r>
    </w:p>
    <w:p w:rsidR="004305F6" w:rsidRPr="00871845" w:rsidRDefault="004305F6" w:rsidP="00430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Информационно-правовая база «</w:t>
      </w:r>
      <w:proofErr w:type="spellStart"/>
      <w:r w:rsidRPr="00871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87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46" w:history="1">
        <w:r w:rsidRPr="0087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87184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consultantplus</w:t>
        </w:r>
        <w:r w:rsidRPr="0087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7184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305F6" w:rsidRPr="00871845" w:rsidRDefault="004305F6" w:rsidP="00430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18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71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РБК</w:t>
      </w:r>
      <w:hyperlink r:id="rId47" w:history="1">
        <w:r w:rsidRPr="0087184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www.rbc.ru</w:t>
        </w:r>
      </w:hyperlink>
    </w:p>
    <w:p w:rsidR="004305F6" w:rsidRPr="00871845" w:rsidRDefault="004305F6" w:rsidP="004305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8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Microsoft Office (Access, Excel, PowerPoin</w:t>
      </w:r>
      <w:r w:rsidRPr="00871845">
        <w:rPr>
          <w:rFonts w:ascii="Times New Roman" w:hAnsi="Times New Roman" w:cs="Times New Roman"/>
          <w:sz w:val="24"/>
          <w:szCs w:val="24"/>
          <w:lang w:val="en-US"/>
        </w:rPr>
        <w:t>t, Word</w:t>
      </w:r>
      <w:r w:rsidRPr="008718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4305F6" w:rsidRPr="00871845" w:rsidRDefault="004305F6" w:rsidP="004305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45">
        <w:rPr>
          <w:rFonts w:ascii="Times New Roman" w:hAnsi="Times New Roman" w:cs="Times New Roman"/>
          <w:sz w:val="24"/>
          <w:szCs w:val="24"/>
        </w:rPr>
        <w:t xml:space="preserve">6.  Электронно-библиотечная система </w:t>
      </w:r>
      <w:hyperlink r:id="rId48" w:history="1">
        <w:r w:rsidRPr="00871845">
          <w:rPr>
            <w:rFonts w:ascii="Times New Roman" w:hAnsi="Times New Roman" w:cs="Times New Roman"/>
            <w:sz w:val="24"/>
            <w:szCs w:val="24"/>
          </w:rPr>
          <w:t>http://ibooks.ru</w:t>
        </w:r>
      </w:hyperlink>
    </w:p>
    <w:p w:rsidR="004305F6" w:rsidRPr="00871845" w:rsidRDefault="004305F6" w:rsidP="004305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45">
        <w:rPr>
          <w:rFonts w:ascii="Times New Roman" w:hAnsi="Times New Roman" w:cs="Times New Roman"/>
          <w:sz w:val="24"/>
          <w:szCs w:val="24"/>
        </w:rPr>
        <w:t xml:space="preserve">7.  Научная электронная библиотека eLIBRARY.RU </w:t>
      </w:r>
      <w:hyperlink r:id="rId49" w:history="1">
        <w:r w:rsidRPr="00871845">
          <w:rPr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4305F6" w:rsidRDefault="004305F6" w:rsidP="004305F6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71845">
        <w:rPr>
          <w:rFonts w:ascii="Times New Roman" w:hAnsi="Times New Roman" w:cs="Times New Roman"/>
          <w:sz w:val="24"/>
          <w:szCs w:val="24"/>
        </w:rPr>
        <w:t xml:space="preserve">8. Университетская информационная система Россия </w:t>
      </w:r>
      <w:hyperlink r:id="rId50" w:history="1">
        <w:r w:rsidRPr="00871845">
          <w:rPr>
            <w:rStyle w:val="a4"/>
            <w:rFonts w:ascii="Times New Roman" w:hAnsi="Times New Roman" w:cs="Times New Roman"/>
            <w:sz w:val="24"/>
            <w:szCs w:val="24"/>
          </w:rPr>
          <w:t>http://uisrussia.msu.ru</w:t>
        </w:r>
      </w:hyperlink>
    </w:p>
    <w:p w:rsidR="004305F6" w:rsidRPr="002726F2" w:rsidRDefault="004305F6" w:rsidP="004305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B19">
        <w:rPr>
          <w:rStyle w:val="a4"/>
          <w:rFonts w:ascii="Times New Roman" w:hAnsi="Times New Roman" w:cs="Times New Roman"/>
          <w:sz w:val="24"/>
          <w:szCs w:val="24"/>
        </w:rPr>
        <w:t>9.</w:t>
      </w:r>
      <w:r w:rsidRPr="00146B82">
        <w:rPr>
          <w:rFonts w:ascii="Times New Roman" w:hAnsi="Times New Roman" w:cs="Times New Roman"/>
          <w:sz w:val="24"/>
          <w:szCs w:val="24"/>
        </w:rPr>
        <w:t xml:space="preserve">Институт фондового </w:t>
      </w:r>
      <w:r>
        <w:rPr>
          <w:rFonts w:ascii="Times New Roman" w:hAnsi="Times New Roman" w:cs="Times New Roman"/>
          <w:sz w:val="24"/>
          <w:szCs w:val="24"/>
        </w:rPr>
        <w:t>рынка и управления. URL:</w:t>
      </w:r>
      <w:hyperlink r:id="rId51" w:history="1">
        <w:r w:rsidRPr="002726F2">
          <w:rPr>
            <w:rStyle w:val="a4"/>
            <w:rFonts w:ascii="Times New Roman" w:hAnsi="Times New Roman" w:cs="Times New Roman"/>
            <w:sz w:val="24"/>
            <w:szCs w:val="24"/>
          </w:rPr>
          <w:t>http://ismm.ru</w:t>
        </w:r>
      </w:hyperlink>
      <w:r w:rsidRPr="002726F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305F6" w:rsidRPr="00514B78" w:rsidRDefault="004305F6" w:rsidP="004305F6">
      <w:pPr>
        <w:tabs>
          <w:tab w:val="center" w:pos="1242"/>
          <w:tab w:val="center" w:pos="3462"/>
          <w:tab w:val="center" w:pos="5749"/>
          <w:tab w:val="center" w:pos="7744"/>
          <w:tab w:val="right" w:pos="96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10. Гильдия инвестиционных </w:t>
      </w:r>
      <w:r>
        <w:rPr>
          <w:rFonts w:ascii="Times New Roman" w:hAnsi="Times New Roman" w:cs="Times New Roman"/>
          <w:sz w:val="24"/>
          <w:szCs w:val="24"/>
        </w:rPr>
        <w:tab/>
        <w:t xml:space="preserve">финансовых </w:t>
      </w:r>
      <w:r w:rsidRPr="00146B82">
        <w:rPr>
          <w:rFonts w:ascii="Times New Roman" w:hAnsi="Times New Roman" w:cs="Times New Roman"/>
          <w:sz w:val="24"/>
          <w:szCs w:val="24"/>
        </w:rPr>
        <w:t xml:space="preserve">аналитиков. </w:t>
      </w:r>
      <w:r w:rsidRPr="00146B82">
        <w:rPr>
          <w:rFonts w:ascii="Times New Roman" w:hAnsi="Times New Roman" w:cs="Times New Roman"/>
          <w:sz w:val="24"/>
          <w:szCs w:val="24"/>
        </w:rPr>
        <w:tab/>
      </w:r>
      <w:r w:rsidRPr="005D5B1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14B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D5B19">
        <w:rPr>
          <w:rFonts w:ascii="Times New Roman" w:hAnsi="Times New Roman" w:cs="Times New Roman"/>
          <w:sz w:val="24"/>
          <w:szCs w:val="24"/>
          <w:lang w:val="en-US"/>
        </w:rPr>
        <w:t>htpp</w:t>
      </w:r>
      <w:r w:rsidRPr="00514B78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5D5B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4B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D5B19">
        <w:rPr>
          <w:rFonts w:ascii="Times New Roman" w:hAnsi="Times New Roman" w:cs="Times New Roman"/>
          <w:sz w:val="24"/>
          <w:szCs w:val="24"/>
          <w:lang w:val="en-US"/>
        </w:rPr>
        <w:t>gifa</w:t>
      </w:r>
      <w:r w:rsidRPr="00514B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D5B1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14B78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4305F6" w:rsidRDefault="004305F6" w:rsidP="004305F6">
      <w:pPr>
        <w:tabs>
          <w:tab w:val="center" w:pos="1242"/>
          <w:tab w:val="center" w:pos="3462"/>
          <w:tab w:val="center" w:pos="5749"/>
          <w:tab w:val="center" w:pos="7744"/>
          <w:tab w:val="right" w:pos="9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46B82">
        <w:rPr>
          <w:rFonts w:ascii="Times New Roman" w:hAnsi="Times New Roman" w:cs="Times New Roman"/>
          <w:sz w:val="24"/>
          <w:szCs w:val="24"/>
        </w:rPr>
        <w:t>Центр современных финансовых технологий (</w:t>
      </w:r>
      <w:proofErr w:type="spellStart"/>
      <w:r w:rsidRPr="00146B82">
        <w:rPr>
          <w:rFonts w:ascii="Times New Roman" w:hAnsi="Times New Roman" w:cs="Times New Roman"/>
          <w:sz w:val="24"/>
          <w:szCs w:val="24"/>
        </w:rPr>
        <w:t>брокерско-дилерская</w:t>
      </w:r>
      <w:proofErr w:type="spellEnd"/>
      <w:r w:rsidRPr="00146B82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 xml:space="preserve">пания). URL: </w:t>
      </w:r>
      <w:proofErr w:type="spellStart"/>
      <w:r>
        <w:rPr>
          <w:rFonts w:ascii="Times New Roman" w:hAnsi="Times New Roman" w:cs="Times New Roman"/>
          <w:sz w:val="24"/>
          <w:szCs w:val="24"/>
        </w:rPr>
        <w:t>htpp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www.сsft.ru</w:t>
      </w:r>
      <w:proofErr w:type="spellEnd"/>
      <w:r w:rsidRPr="00146B82">
        <w:rPr>
          <w:rFonts w:ascii="Times New Roman" w:hAnsi="Times New Roman" w:cs="Times New Roman"/>
          <w:sz w:val="24"/>
          <w:szCs w:val="24"/>
        </w:rPr>
        <w:t>.</w:t>
      </w:r>
    </w:p>
    <w:p w:rsidR="004305F6" w:rsidRDefault="004305F6" w:rsidP="004305F6">
      <w:pPr>
        <w:spacing w:after="9" w:line="26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46B82">
        <w:rPr>
          <w:rFonts w:ascii="Times New Roman" w:hAnsi="Times New Roman" w:cs="Times New Roman"/>
          <w:sz w:val="24"/>
          <w:szCs w:val="24"/>
        </w:rPr>
        <w:t xml:space="preserve">Бюро экономического анализа . URL: </w:t>
      </w:r>
      <w:proofErr w:type="spellStart"/>
      <w:r w:rsidRPr="00146B82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146B8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46B82">
        <w:rPr>
          <w:rFonts w:ascii="Times New Roman" w:hAnsi="Times New Roman" w:cs="Times New Roman"/>
          <w:sz w:val="24"/>
          <w:szCs w:val="24"/>
        </w:rPr>
        <w:t>bea.triumvirat.ru</w:t>
      </w:r>
      <w:proofErr w:type="spellEnd"/>
      <w:r w:rsidRPr="00146B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6B82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146B8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305F6" w:rsidRDefault="004305F6" w:rsidP="004305F6">
      <w:pPr>
        <w:spacing w:line="360" w:lineRule="auto"/>
        <w:ind w:left="136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E9E" w:rsidRDefault="00917E9E"/>
    <w:sectPr w:rsidR="00917E9E" w:rsidSect="0089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07A789E"/>
    <w:multiLevelType w:val="hybridMultilevel"/>
    <w:tmpl w:val="297CDBFE"/>
    <w:lvl w:ilvl="0" w:tplc="409277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CAF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27A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28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E1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F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67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42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284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FC77E3"/>
    <w:multiLevelType w:val="hybridMultilevel"/>
    <w:tmpl w:val="24D2D5E6"/>
    <w:lvl w:ilvl="0" w:tplc="9AD0BF0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63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86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E7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0C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C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8D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40A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25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1CF163B"/>
    <w:multiLevelType w:val="hybridMultilevel"/>
    <w:tmpl w:val="37DC5C48"/>
    <w:lvl w:ilvl="0" w:tplc="8B4EA1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49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84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8B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0F5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C9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0B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8D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A8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2483E6A"/>
    <w:multiLevelType w:val="hybridMultilevel"/>
    <w:tmpl w:val="4A004890"/>
    <w:lvl w:ilvl="0" w:tplc="18221CBA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092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0EE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483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AC3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EF3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0C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278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018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3D05FEE"/>
    <w:multiLevelType w:val="hybridMultilevel"/>
    <w:tmpl w:val="E97028CA"/>
    <w:lvl w:ilvl="0" w:tplc="191ED60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C448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838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06D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A1D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26AE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6B6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3208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67F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6F75089"/>
    <w:multiLevelType w:val="hybridMultilevel"/>
    <w:tmpl w:val="983262B8"/>
    <w:lvl w:ilvl="0" w:tplc="82347DA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A3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CC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467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CB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EF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E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E1F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7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7DF1C25"/>
    <w:multiLevelType w:val="hybridMultilevel"/>
    <w:tmpl w:val="B7666776"/>
    <w:lvl w:ilvl="0" w:tplc="9B603F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6B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807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E07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61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C6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24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6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EB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87F1AC5"/>
    <w:multiLevelType w:val="hybridMultilevel"/>
    <w:tmpl w:val="72689CBA"/>
    <w:lvl w:ilvl="0" w:tplc="252085C4">
      <w:start w:val="1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0C160">
      <w:start w:val="1"/>
      <w:numFmt w:val="lowerLetter"/>
      <w:lvlText w:val="%2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08C1A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AEBBC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84FB7C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7E282E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066CB0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E2CDC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B0473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8BB0E75"/>
    <w:multiLevelType w:val="hybridMultilevel"/>
    <w:tmpl w:val="99C836B6"/>
    <w:lvl w:ilvl="0" w:tplc="3514905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AF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6E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FC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C2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CD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CBB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47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44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95353AE"/>
    <w:multiLevelType w:val="hybridMultilevel"/>
    <w:tmpl w:val="233C088E"/>
    <w:lvl w:ilvl="0" w:tplc="7FEE2B6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079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CA6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A11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2DC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EA0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8DE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019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C2A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A313C41"/>
    <w:multiLevelType w:val="hybridMultilevel"/>
    <w:tmpl w:val="B89821A8"/>
    <w:lvl w:ilvl="0" w:tplc="A4D04B6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8F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EE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8C1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6B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4DA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4E5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C5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844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D9C51B9"/>
    <w:multiLevelType w:val="hybridMultilevel"/>
    <w:tmpl w:val="F2DA252C"/>
    <w:lvl w:ilvl="0" w:tplc="65C807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8A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03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61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A2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0A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052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07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2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F933997"/>
    <w:multiLevelType w:val="hybridMultilevel"/>
    <w:tmpl w:val="3CCCE190"/>
    <w:lvl w:ilvl="0" w:tplc="086467A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C7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80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61F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B6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80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21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8D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E8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FE3242A"/>
    <w:multiLevelType w:val="hybridMultilevel"/>
    <w:tmpl w:val="2C9A8D82"/>
    <w:lvl w:ilvl="0" w:tplc="4BF8F482">
      <w:start w:val="4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05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3EEB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44D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05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58A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AF5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1C9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2A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15B73D9"/>
    <w:multiLevelType w:val="hybridMultilevel"/>
    <w:tmpl w:val="1FF8D03A"/>
    <w:lvl w:ilvl="0" w:tplc="F7D8C8E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C2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B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6A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45C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82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CC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0C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33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2BA17D7"/>
    <w:multiLevelType w:val="hybridMultilevel"/>
    <w:tmpl w:val="6BC629FA"/>
    <w:lvl w:ilvl="0" w:tplc="E8C8CC32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E51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3ACE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0407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209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409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8C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2E1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6F1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30D144F"/>
    <w:multiLevelType w:val="hybridMultilevel"/>
    <w:tmpl w:val="C2944CA0"/>
    <w:lvl w:ilvl="0" w:tplc="F69A2C4C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C76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A60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8F2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2E4E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60F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2D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C67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635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6881D0F"/>
    <w:multiLevelType w:val="hybridMultilevel"/>
    <w:tmpl w:val="0D364D0E"/>
    <w:lvl w:ilvl="0" w:tplc="8C204CD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66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84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C5A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2E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82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07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85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2C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93C48B1"/>
    <w:multiLevelType w:val="hybridMultilevel"/>
    <w:tmpl w:val="E81E8548"/>
    <w:lvl w:ilvl="0" w:tplc="C394B9B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7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26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628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2DC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20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CBF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632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A2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A22440C"/>
    <w:multiLevelType w:val="hybridMultilevel"/>
    <w:tmpl w:val="93B280A2"/>
    <w:lvl w:ilvl="0" w:tplc="6FBCEE36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E79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E0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A51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8F8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C2A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0FC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AEF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87B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ACB0EE2"/>
    <w:multiLevelType w:val="hybridMultilevel"/>
    <w:tmpl w:val="335A4BF8"/>
    <w:lvl w:ilvl="0" w:tplc="BBC865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25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E5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604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01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44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8A5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4AA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CE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E500D2B"/>
    <w:multiLevelType w:val="hybridMultilevel"/>
    <w:tmpl w:val="A1FE1918"/>
    <w:lvl w:ilvl="0" w:tplc="159EB4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E7CAA">
      <w:start w:val="1"/>
      <w:numFmt w:val="lowerLetter"/>
      <w:lvlText w:val="%2"/>
      <w:lvlJc w:val="left"/>
      <w:pPr>
        <w:ind w:left="1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CBE6A">
      <w:start w:val="1"/>
      <w:numFmt w:val="lowerRoman"/>
      <w:lvlText w:val="%3"/>
      <w:lvlJc w:val="left"/>
      <w:pPr>
        <w:ind w:left="2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A8041A">
      <w:start w:val="1"/>
      <w:numFmt w:val="decimal"/>
      <w:lvlText w:val="%4"/>
      <w:lvlJc w:val="left"/>
      <w:pPr>
        <w:ind w:left="2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4F728">
      <w:start w:val="1"/>
      <w:numFmt w:val="lowerLetter"/>
      <w:lvlText w:val="%5"/>
      <w:lvlJc w:val="left"/>
      <w:pPr>
        <w:ind w:left="3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2CE1A0">
      <w:start w:val="1"/>
      <w:numFmt w:val="lowerRoman"/>
      <w:lvlText w:val="%6"/>
      <w:lvlJc w:val="left"/>
      <w:pPr>
        <w:ind w:left="4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8A2CD8">
      <w:start w:val="1"/>
      <w:numFmt w:val="decimal"/>
      <w:lvlText w:val="%7"/>
      <w:lvlJc w:val="left"/>
      <w:pPr>
        <w:ind w:left="4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0BB80">
      <w:start w:val="1"/>
      <w:numFmt w:val="lowerLetter"/>
      <w:lvlText w:val="%8"/>
      <w:lvlJc w:val="left"/>
      <w:pPr>
        <w:ind w:left="5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45736">
      <w:start w:val="1"/>
      <w:numFmt w:val="lowerRoman"/>
      <w:lvlText w:val="%9"/>
      <w:lvlJc w:val="left"/>
      <w:pPr>
        <w:ind w:left="6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49057AF"/>
    <w:multiLevelType w:val="hybridMultilevel"/>
    <w:tmpl w:val="3F2CF08E"/>
    <w:lvl w:ilvl="0" w:tplc="FD6E148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FCC9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87C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CF6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CB7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680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ECB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860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4F2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6B36A53"/>
    <w:multiLevelType w:val="hybridMultilevel"/>
    <w:tmpl w:val="940C3EBE"/>
    <w:lvl w:ilvl="0" w:tplc="5E2AE218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42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261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498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6C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65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CA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2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2F3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7C85301"/>
    <w:multiLevelType w:val="hybridMultilevel"/>
    <w:tmpl w:val="427CEE24"/>
    <w:lvl w:ilvl="0" w:tplc="73D2A3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20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6B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3B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A9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CF2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C2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8EE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8D4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8ED57BA"/>
    <w:multiLevelType w:val="hybridMultilevel"/>
    <w:tmpl w:val="6D303286"/>
    <w:lvl w:ilvl="0" w:tplc="C07C10C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816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69F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E77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AD1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4A5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679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26A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00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9E9053C"/>
    <w:multiLevelType w:val="hybridMultilevel"/>
    <w:tmpl w:val="E6CA9AF0"/>
    <w:lvl w:ilvl="0" w:tplc="7FD0BD1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6A6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0C1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05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EE9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47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AA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EF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E3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CC25C26"/>
    <w:multiLevelType w:val="hybridMultilevel"/>
    <w:tmpl w:val="E8F6E23E"/>
    <w:lvl w:ilvl="0" w:tplc="1668EB2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C50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CF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CD4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6D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63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2C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2C2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EB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18F7CD3"/>
    <w:multiLevelType w:val="hybridMultilevel"/>
    <w:tmpl w:val="ED64D0FE"/>
    <w:lvl w:ilvl="0" w:tplc="6082AF3A">
      <w:start w:val="9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84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AC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2A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EC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43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468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4A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41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2F779A2"/>
    <w:multiLevelType w:val="hybridMultilevel"/>
    <w:tmpl w:val="373659EE"/>
    <w:lvl w:ilvl="0" w:tplc="85C67B3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0EA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8C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CA6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A75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699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09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66A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8B5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5BF1973"/>
    <w:multiLevelType w:val="hybridMultilevel"/>
    <w:tmpl w:val="24FAE1A2"/>
    <w:lvl w:ilvl="0" w:tplc="961C2D08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A8E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268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DC2E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498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6C5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8FD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4E0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010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6354E77"/>
    <w:multiLevelType w:val="hybridMultilevel"/>
    <w:tmpl w:val="FAC637FA"/>
    <w:lvl w:ilvl="0" w:tplc="BD4CC2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440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CE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87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00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6E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C0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6D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A12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A9B1E23"/>
    <w:multiLevelType w:val="hybridMultilevel"/>
    <w:tmpl w:val="BFBAD1C4"/>
    <w:lvl w:ilvl="0" w:tplc="C3E6E57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E7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E8F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A2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AC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A7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EC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A8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4A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D593335"/>
    <w:multiLevelType w:val="hybridMultilevel"/>
    <w:tmpl w:val="7C8ED4CE"/>
    <w:lvl w:ilvl="0" w:tplc="5BF4F5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61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CE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8F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CF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EB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EB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A2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9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1F067B6"/>
    <w:multiLevelType w:val="hybridMultilevel"/>
    <w:tmpl w:val="E5965768"/>
    <w:lvl w:ilvl="0" w:tplc="A5DA36FC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FAC5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037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B20B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A7D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ED6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46A1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219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D6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39D1D9A"/>
    <w:multiLevelType w:val="hybridMultilevel"/>
    <w:tmpl w:val="DC5A2160"/>
    <w:lvl w:ilvl="0" w:tplc="C6A4F9C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9">
    <w:nsid w:val="46670F3D"/>
    <w:multiLevelType w:val="hybridMultilevel"/>
    <w:tmpl w:val="B9DE0536"/>
    <w:lvl w:ilvl="0" w:tplc="39EC62C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289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437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4F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A5E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4BA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E24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EC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26B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7BF1B3F"/>
    <w:multiLevelType w:val="hybridMultilevel"/>
    <w:tmpl w:val="27264826"/>
    <w:lvl w:ilvl="0" w:tplc="77C4F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25458E"/>
    <w:multiLevelType w:val="hybridMultilevel"/>
    <w:tmpl w:val="B92E8998"/>
    <w:lvl w:ilvl="0" w:tplc="1C3436EE">
      <w:start w:val="1"/>
      <w:numFmt w:val="decimal"/>
      <w:lvlText w:val="%1."/>
      <w:lvlJc w:val="left"/>
      <w:pPr>
        <w:ind w:left="28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2F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22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E66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41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25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EF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E82B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6EA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9D94533"/>
    <w:multiLevelType w:val="hybridMultilevel"/>
    <w:tmpl w:val="0D26BF88"/>
    <w:lvl w:ilvl="0" w:tplc="4680290A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81C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C08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CCF4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83E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68D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EB9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3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08F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9DF3393"/>
    <w:multiLevelType w:val="hybridMultilevel"/>
    <w:tmpl w:val="7CBA5196"/>
    <w:lvl w:ilvl="0" w:tplc="765AE4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430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EF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473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1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8B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44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C25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A1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A61273F"/>
    <w:multiLevelType w:val="hybridMultilevel"/>
    <w:tmpl w:val="97F653A0"/>
    <w:lvl w:ilvl="0" w:tplc="75F263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5C23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88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A4E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08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46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82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901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AE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BC33F6A"/>
    <w:multiLevelType w:val="hybridMultilevel"/>
    <w:tmpl w:val="0794329E"/>
    <w:lvl w:ilvl="0" w:tplc="441EB9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6D0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80A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2A8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27E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A2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28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CB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82D14"/>
    <w:multiLevelType w:val="hybridMultilevel"/>
    <w:tmpl w:val="2E365268"/>
    <w:lvl w:ilvl="0" w:tplc="E468EC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A8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AE7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4A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AE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80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2CD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C57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46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D6C672D"/>
    <w:multiLevelType w:val="hybridMultilevel"/>
    <w:tmpl w:val="FB8849D4"/>
    <w:lvl w:ilvl="0" w:tplc="C8563CB2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52C8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4898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415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0006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A39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630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80C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053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E184457"/>
    <w:multiLevelType w:val="hybridMultilevel"/>
    <w:tmpl w:val="E0F4B412"/>
    <w:lvl w:ilvl="0" w:tplc="B1741C1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46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809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A48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03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EB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C8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2B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C8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08E2572"/>
    <w:multiLevelType w:val="hybridMultilevel"/>
    <w:tmpl w:val="9E2450F4"/>
    <w:lvl w:ilvl="0" w:tplc="1F767B7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2EC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AC37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58B8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2B0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CFF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AB9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740A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ED9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1724F4C"/>
    <w:multiLevelType w:val="hybridMultilevel"/>
    <w:tmpl w:val="C4B6EBA6"/>
    <w:lvl w:ilvl="0" w:tplc="C38661C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46B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29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83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64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09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EB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C7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A4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20375BC"/>
    <w:multiLevelType w:val="hybridMultilevel"/>
    <w:tmpl w:val="15C8F476"/>
    <w:lvl w:ilvl="0" w:tplc="DC02E356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084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850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67F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E14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9C87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E69D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A2AD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838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238065E"/>
    <w:multiLevelType w:val="hybridMultilevel"/>
    <w:tmpl w:val="F620B024"/>
    <w:lvl w:ilvl="0" w:tplc="0A1651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8A8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29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43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03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0E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AA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E7C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37D2F1E"/>
    <w:multiLevelType w:val="hybridMultilevel"/>
    <w:tmpl w:val="8832835C"/>
    <w:lvl w:ilvl="0" w:tplc="D38AF5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A7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4F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EB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E52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8E2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43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461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2B6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45879D3"/>
    <w:multiLevelType w:val="hybridMultilevel"/>
    <w:tmpl w:val="B46C0886"/>
    <w:lvl w:ilvl="0" w:tplc="709A29C4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CBE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837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CE1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89C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C8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4C1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ADB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A4B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6343F92"/>
    <w:multiLevelType w:val="hybridMultilevel"/>
    <w:tmpl w:val="2B8C17E6"/>
    <w:lvl w:ilvl="0" w:tplc="1504B34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AC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874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E5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AE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EBE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8C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69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4D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7134AEB"/>
    <w:multiLevelType w:val="hybridMultilevel"/>
    <w:tmpl w:val="A6406654"/>
    <w:lvl w:ilvl="0" w:tplc="1278CD4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A1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CF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8E8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C5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C5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476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61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8D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79E1E87"/>
    <w:multiLevelType w:val="hybridMultilevel"/>
    <w:tmpl w:val="8BDAB416"/>
    <w:lvl w:ilvl="0" w:tplc="5152153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EE0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6F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AA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44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C3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63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23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EF0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B994451"/>
    <w:multiLevelType w:val="hybridMultilevel"/>
    <w:tmpl w:val="150E3C8A"/>
    <w:lvl w:ilvl="0" w:tplc="0BB0AA6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C8E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660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8A2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20C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631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5E0E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4F5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0CD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D985150"/>
    <w:multiLevelType w:val="hybridMultilevel"/>
    <w:tmpl w:val="5A3C09EE"/>
    <w:lvl w:ilvl="0" w:tplc="2FDC8B1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630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6CB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A84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8866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1C61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27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074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CA5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E5100FD"/>
    <w:multiLevelType w:val="hybridMultilevel"/>
    <w:tmpl w:val="222EA560"/>
    <w:lvl w:ilvl="0" w:tplc="BC50E4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6BB20">
      <w:start w:val="1"/>
      <w:numFmt w:val="lowerLetter"/>
      <w:lvlText w:val="%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D4249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D2CD0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849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44AA6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E82EE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F6BE9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8322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F3951BD"/>
    <w:multiLevelType w:val="hybridMultilevel"/>
    <w:tmpl w:val="1B1C7CF6"/>
    <w:lvl w:ilvl="0" w:tplc="75047B8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21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CF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1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C6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C47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2C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2E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4F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F575788"/>
    <w:multiLevelType w:val="hybridMultilevel"/>
    <w:tmpl w:val="68867DAA"/>
    <w:lvl w:ilvl="0" w:tplc="500411D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437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A46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237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47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2B0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2BC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6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887F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606B3281"/>
    <w:multiLevelType w:val="hybridMultilevel"/>
    <w:tmpl w:val="552E519C"/>
    <w:lvl w:ilvl="0" w:tplc="3FE6D424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EAE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89A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A93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855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6E8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6B5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96E1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C2A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60C65792"/>
    <w:multiLevelType w:val="hybridMultilevel"/>
    <w:tmpl w:val="66566FBE"/>
    <w:lvl w:ilvl="0" w:tplc="6DE46490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09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8CC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047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707E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ADF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2B3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0C8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C4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4915C33"/>
    <w:multiLevelType w:val="hybridMultilevel"/>
    <w:tmpl w:val="9FB2073C"/>
    <w:lvl w:ilvl="0" w:tplc="E95E78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E9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E6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8E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E2E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E9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E05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C4E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49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5577E80"/>
    <w:multiLevelType w:val="hybridMultilevel"/>
    <w:tmpl w:val="A19A0DA2"/>
    <w:lvl w:ilvl="0" w:tplc="7904FD0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B9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24B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A47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8AAD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00D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4CCE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A04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F05B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3D583E"/>
    <w:multiLevelType w:val="hybridMultilevel"/>
    <w:tmpl w:val="F5C08FD0"/>
    <w:lvl w:ilvl="0" w:tplc="A0B0EC1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82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60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A4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CA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4F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C4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EEA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0C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DDC730A"/>
    <w:multiLevelType w:val="hybridMultilevel"/>
    <w:tmpl w:val="3000CD52"/>
    <w:lvl w:ilvl="0" w:tplc="5A027C4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80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2E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A03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45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C2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8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02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24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E2977AE"/>
    <w:multiLevelType w:val="hybridMultilevel"/>
    <w:tmpl w:val="48EA8DD8"/>
    <w:lvl w:ilvl="0" w:tplc="28C21CF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05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A4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27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E4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45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AB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65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2E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0105CFF"/>
    <w:multiLevelType w:val="hybridMultilevel"/>
    <w:tmpl w:val="CD4A10CE"/>
    <w:lvl w:ilvl="0" w:tplc="27961F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AF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8BA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C59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CC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0B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A7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EA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CF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71DD7DB9"/>
    <w:multiLevelType w:val="hybridMultilevel"/>
    <w:tmpl w:val="0D96B98E"/>
    <w:lvl w:ilvl="0" w:tplc="221E38BE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E3C0A">
      <w:start w:val="1"/>
      <w:numFmt w:val="lowerLetter"/>
      <w:lvlText w:val="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629F0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080D32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CE5F82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FC2750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E9128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94030A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068D4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73915E04"/>
    <w:multiLevelType w:val="hybridMultilevel"/>
    <w:tmpl w:val="166EF404"/>
    <w:lvl w:ilvl="0" w:tplc="CD80646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601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063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E888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CA6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31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AA7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26C6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2A4D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757A0EF4"/>
    <w:multiLevelType w:val="hybridMultilevel"/>
    <w:tmpl w:val="B958F70C"/>
    <w:lvl w:ilvl="0" w:tplc="1166BC0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27B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60E1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61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2DB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8F3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EDE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A231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615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6CF3825"/>
    <w:multiLevelType w:val="hybridMultilevel"/>
    <w:tmpl w:val="225806C2"/>
    <w:lvl w:ilvl="0" w:tplc="8E98D7B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63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22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20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AF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64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7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EF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74315E4"/>
    <w:multiLevelType w:val="hybridMultilevel"/>
    <w:tmpl w:val="DCEA8C86"/>
    <w:lvl w:ilvl="0" w:tplc="8092F3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24D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C6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A6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4E2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4F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AC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C7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7BBA5785"/>
    <w:multiLevelType w:val="hybridMultilevel"/>
    <w:tmpl w:val="81F6340A"/>
    <w:lvl w:ilvl="0" w:tplc="CDACE3B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0A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49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81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E23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4C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03A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6C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BD20A4D"/>
    <w:multiLevelType w:val="hybridMultilevel"/>
    <w:tmpl w:val="A8DA5440"/>
    <w:lvl w:ilvl="0" w:tplc="90048EF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E19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4F0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81E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8AB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2E0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C88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47C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A5C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C2E514B"/>
    <w:multiLevelType w:val="hybridMultilevel"/>
    <w:tmpl w:val="FB2C5C1C"/>
    <w:lvl w:ilvl="0" w:tplc="17FEC2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010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49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AA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C4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8F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404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AD0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4A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CBB7622"/>
    <w:multiLevelType w:val="hybridMultilevel"/>
    <w:tmpl w:val="A78E6348"/>
    <w:lvl w:ilvl="0" w:tplc="51FA6EDC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6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600A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BE22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AF0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0823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425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C11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47C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0"/>
  </w:num>
  <w:num w:numId="5">
    <w:abstractNumId w:val="74"/>
  </w:num>
  <w:num w:numId="6">
    <w:abstractNumId w:val="76"/>
  </w:num>
  <w:num w:numId="7">
    <w:abstractNumId w:val="78"/>
  </w:num>
  <w:num w:numId="8">
    <w:abstractNumId w:val="46"/>
  </w:num>
  <w:num w:numId="9">
    <w:abstractNumId w:val="9"/>
  </w:num>
  <w:num w:numId="10">
    <w:abstractNumId w:val="57"/>
  </w:num>
  <w:num w:numId="11">
    <w:abstractNumId w:val="43"/>
  </w:num>
  <w:num w:numId="12">
    <w:abstractNumId w:val="17"/>
  </w:num>
  <w:num w:numId="13">
    <w:abstractNumId w:val="15"/>
  </w:num>
  <w:num w:numId="14">
    <w:abstractNumId w:val="27"/>
  </w:num>
  <w:num w:numId="15">
    <w:abstractNumId w:val="26"/>
  </w:num>
  <w:num w:numId="16">
    <w:abstractNumId w:val="39"/>
  </w:num>
  <w:num w:numId="17">
    <w:abstractNumId w:val="69"/>
  </w:num>
  <w:num w:numId="18">
    <w:abstractNumId w:val="13"/>
  </w:num>
  <w:num w:numId="19">
    <w:abstractNumId w:val="60"/>
  </w:num>
  <w:num w:numId="20">
    <w:abstractNumId w:val="10"/>
  </w:num>
  <w:num w:numId="21">
    <w:abstractNumId w:val="71"/>
  </w:num>
  <w:num w:numId="22">
    <w:abstractNumId w:val="41"/>
  </w:num>
  <w:num w:numId="23">
    <w:abstractNumId w:val="8"/>
  </w:num>
  <w:num w:numId="24">
    <w:abstractNumId w:val="56"/>
  </w:num>
  <w:num w:numId="25">
    <w:abstractNumId w:val="3"/>
  </w:num>
  <w:num w:numId="26">
    <w:abstractNumId w:val="67"/>
  </w:num>
  <w:num w:numId="27">
    <w:abstractNumId w:val="45"/>
  </w:num>
  <w:num w:numId="28">
    <w:abstractNumId w:val="21"/>
  </w:num>
  <w:num w:numId="29">
    <w:abstractNumId w:val="68"/>
  </w:num>
  <w:num w:numId="30">
    <w:abstractNumId w:val="52"/>
  </w:num>
  <w:num w:numId="31">
    <w:abstractNumId w:val="35"/>
  </w:num>
  <w:num w:numId="32">
    <w:abstractNumId w:val="75"/>
  </w:num>
  <w:num w:numId="33">
    <w:abstractNumId w:val="48"/>
  </w:num>
  <w:num w:numId="34">
    <w:abstractNumId w:val="14"/>
  </w:num>
  <w:num w:numId="35">
    <w:abstractNumId w:val="53"/>
  </w:num>
  <w:num w:numId="36">
    <w:abstractNumId w:val="34"/>
  </w:num>
  <w:num w:numId="37">
    <w:abstractNumId w:val="55"/>
  </w:num>
  <w:num w:numId="38">
    <w:abstractNumId w:val="61"/>
  </w:num>
  <w:num w:numId="39">
    <w:abstractNumId w:val="5"/>
  </w:num>
  <w:num w:numId="40">
    <w:abstractNumId w:val="11"/>
  </w:num>
  <w:num w:numId="41">
    <w:abstractNumId w:val="29"/>
  </w:num>
  <w:num w:numId="42">
    <w:abstractNumId w:val="50"/>
  </w:num>
  <w:num w:numId="43">
    <w:abstractNumId w:val="36"/>
  </w:num>
  <w:num w:numId="44">
    <w:abstractNumId w:val="23"/>
  </w:num>
  <w:num w:numId="45">
    <w:abstractNumId w:val="32"/>
  </w:num>
  <w:num w:numId="46">
    <w:abstractNumId w:val="20"/>
  </w:num>
  <w:num w:numId="47">
    <w:abstractNumId w:val="30"/>
  </w:num>
  <w:num w:numId="48">
    <w:abstractNumId w:val="65"/>
  </w:num>
  <w:num w:numId="49">
    <w:abstractNumId w:val="4"/>
  </w:num>
  <w:num w:numId="50">
    <w:abstractNumId w:val="70"/>
  </w:num>
  <w:num w:numId="51">
    <w:abstractNumId w:val="73"/>
  </w:num>
  <w:num w:numId="52">
    <w:abstractNumId w:val="42"/>
  </w:num>
  <w:num w:numId="53">
    <w:abstractNumId w:val="6"/>
  </w:num>
  <w:num w:numId="54">
    <w:abstractNumId w:val="54"/>
  </w:num>
  <w:num w:numId="55">
    <w:abstractNumId w:val="19"/>
  </w:num>
  <w:num w:numId="56">
    <w:abstractNumId w:val="51"/>
  </w:num>
  <w:num w:numId="57">
    <w:abstractNumId w:val="22"/>
  </w:num>
  <w:num w:numId="58">
    <w:abstractNumId w:val="63"/>
  </w:num>
  <w:num w:numId="59">
    <w:abstractNumId w:val="12"/>
  </w:num>
  <w:num w:numId="60">
    <w:abstractNumId w:val="62"/>
  </w:num>
  <w:num w:numId="61">
    <w:abstractNumId w:val="59"/>
  </w:num>
  <w:num w:numId="62">
    <w:abstractNumId w:val="58"/>
  </w:num>
  <w:num w:numId="63">
    <w:abstractNumId w:val="66"/>
  </w:num>
  <w:num w:numId="64">
    <w:abstractNumId w:val="25"/>
  </w:num>
  <w:num w:numId="65">
    <w:abstractNumId w:val="49"/>
  </w:num>
  <w:num w:numId="66">
    <w:abstractNumId w:val="28"/>
  </w:num>
  <w:num w:numId="67">
    <w:abstractNumId w:val="77"/>
  </w:num>
  <w:num w:numId="68">
    <w:abstractNumId w:val="7"/>
  </w:num>
  <w:num w:numId="69">
    <w:abstractNumId w:val="72"/>
  </w:num>
  <w:num w:numId="70">
    <w:abstractNumId w:val="33"/>
  </w:num>
  <w:num w:numId="71">
    <w:abstractNumId w:val="47"/>
  </w:num>
  <w:num w:numId="72">
    <w:abstractNumId w:val="79"/>
  </w:num>
  <w:num w:numId="73">
    <w:abstractNumId w:val="64"/>
  </w:num>
  <w:num w:numId="74">
    <w:abstractNumId w:val="37"/>
  </w:num>
  <w:num w:numId="75">
    <w:abstractNumId w:val="18"/>
  </w:num>
  <w:num w:numId="76">
    <w:abstractNumId w:val="38"/>
  </w:num>
  <w:num w:numId="77">
    <w:abstractNumId w:val="44"/>
  </w:num>
  <w:num w:numId="78">
    <w:abstractNumId w:val="24"/>
  </w:num>
  <w:num w:numId="79">
    <w:abstractNumId w:val="16"/>
  </w:num>
  <w:num w:numId="80">
    <w:abstractNumId w:val="3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7C79"/>
    <w:rsid w:val="004305F6"/>
    <w:rsid w:val="0089172E"/>
    <w:rsid w:val="00891E00"/>
    <w:rsid w:val="00895D6C"/>
    <w:rsid w:val="0091102F"/>
    <w:rsid w:val="00917E9E"/>
    <w:rsid w:val="009B7C79"/>
    <w:rsid w:val="00AA474F"/>
    <w:rsid w:val="00C514AB"/>
    <w:rsid w:val="00CE4937"/>
    <w:rsid w:val="00F3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7"/>
  </w:style>
  <w:style w:type="paragraph" w:styleId="3">
    <w:name w:val="heading 3"/>
    <w:next w:val="a"/>
    <w:link w:val="30"/>
    <w:uiPriority w:val="9"/>
    <w:unhideWhenUsed/>
    <w:qFormat/>
    <w:rsid w:val="00891E00"/>
    <w:pPr>
      <w:keepNext/>
      <w:keepLines/>
      <w:spacing w:after="5" w:line="270" w:lineRule="auto"/>
      <w:ind w:left="1762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37"/>
    <w:pPr>
      <w:ind w:left="720"/>
      <w:contextualSpacing/>
    </w:pPr>
  </w:style>
  <w:style w:type="paragraph" w:customStyle="1" w:styleId="Style3">
    <w:name w:val="Style3"/>
    <w:basedOn w:val="a"/>
    <w:uiPriority w:val="99"/>
    <w:rsid w:val="00CE4937"/>
    <w:pPr>
      <w:widowControl w:val="0"/>
      <w:autoSpaceDE w:val="0"/>
      <w:autoSpaceDN w:val="0"/>
      <w:adjustRightInd w:val="0"/>
      <w:spacing w:after="0" w:line="325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E493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CE493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E4937"/>
    <w:rPr>
      <w:color w:val="0000FF"/>
      <w:u w:val="single"/>
    </w:rPr>
  </w:style>
  <w:style w:type="character" w:styleId="a5">
    <w:name w:val="Strong"/>
    <w:uiPriority w:val="22"/>
    <w:qFormat/>
    <w:rsid w:val="00CE4937"/>
    <w:rPr>
      <w:b/>
      <w:bCs/>
    </w:rPr>
  </w:style>
  <w:style w:type="character" w:customStyle="1" w:styleId="objecttitletxt">
    <w:name w:val="objecttitletxt"/>
    <w:basedOn w:val="a0"/>
    <w:rsid w:val="00CE4937"/>
  </w:style>
  <w:style w:type="paragraph" w:styleId="a6">
    <w:name w:val="Body Text"/>
    <w:basedOn w:val="a"/>
    <w:link w:val="a7"/>
    <w:unhideWhenUsed/>
    <w:rsid w:val="00CE4937"/>
    <w:pPr>
      <w:spacing w:after="120"/>
    </w:pPr>
  </w:style>
  <w:style w:type="character" w:customStyle="1" w:styleId="a7">
    <w:name w:val="Основной текст Знак"/>
    <w:basedOn w:val="a0"/>
    <w:link w:val="a6"/>
    <w:rsid w:val="00CE4937"/>
  </w:style>
  <w:style w:type="character" w:customStyle="1" w:styleId="30">
    <w:name w:val="Заголовок 3 Знак"/>
    <w:basedOn w:val="a0"/>
    <w:link w:val="3"/>
    <w:uiPriority w:val="9"/>
    <w:rsid w:val="00891E0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9110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&#1058;&#1088;&#1072;&#1082;&#1090;&#1072;&#1090;_(&#1083;&#1080;&#1090;&#1077;&#1088;&#1072;&#1090;&#1091;&#1088;&#1072;)" TargetMode="External"/><Relationship Id="rId18" Type="http://schemas.openxmlformats.org/officeDocument/2006/relationships/hyperlink" Target="http://www.fas.gov.ru/legislative-acts/legislative-acts_50809.html" TargetMode="External"/><Relationship Id="rId26" Type="http://schemas.openxmlformats.org/officeDocument/2006/relationships/hyperlink" Target="http://www.anti-trust.ru/" TargetMode="External"/><Relationship Id="rId39" Type="http://schemas.openxmlformats.org/officeDocument/2006/relationships/hyperlink" Target="http://www.census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s.gov.ru/legislative-acts/legislative-acts_50809.html" TargetMode="External"/><Relationship Id="rId34" Type="http://schemas.openxmlformats.org/officeDocument/2006/relationships/hyperlink" Target="http://www.doc.gov.com/" TargetMode="External"/><Relationship Id="rId42" Type="http://schemas.openxmlformats.org/officeDocument/2006/relationships/hyperlink" Target="http://www.fedstats.gov/" TargetMode="External"/><Relationship Id="rId47" Type="http://schemas.openxmlformats.org/officeDocument/2006/relationships/hyperlink" Target="http://www.rbc.ru" TargetMode="External"/><Relationship Id="rId50" Type="http://schemas.openxmlformats.org/officeDocument/2006/relationships/hyperlink" Target="http://uisrussia.msu.ru" TargetMode="External"/><Relationship Id="rId7" Type="http://schemas.openxmlformats.org/officeDocument/2006/relationships/hyperlink" Target="http://ru.wikipedia.org/wiki/&#1060;&#1088;&#1072;&#1085;&#1094;&#1091;&#1079;&#1089;&#1082;&#1080;&#1081;_&#1103;&#1079;&#1099;&#1082;" TargetMode="External"/><Relationship Id="rId12" Type="http://schemas.openxmlformats.org/officeDocument/2006/relationships/hyperlink" Target="http://ru.wikipedia.org/wiki/&#1054;&#1095;&#1077;&#1088;&#1082;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anti-trust.ru/" TargetMode="External"/><Relationship Id="rId33" Type="http://schemas.openxmlformats.org/officeDocument/2006/relationships/hyperlink" Target="http://www.doc.gov.com/" TargetMode="External"/><Relationship Id="rId38" Type="http://schemas.openxmlformats.org/officeDocument/2006/relationships/hyperlink" Target="http://www.doc.gov.com/" TargetMode="External"/><Relationship Id="rId46" Type="http://schemas.openxmlformats.org/officeDocument/2006/relationships/hyperlink" Target="http://www.consultantplu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&#1044;&#1086;&#1082;&#1083;&#1072;&#1076;" TargetMode="External"/><Relationship Id="rId20" Type="http://schemas.openxmlformats.org/officeDocument/2006/relationships/hyperlink" Target="http://www.fas.gov.ru/legislative-acts/legislative-acts_50809.html" TargetMode="External"/><Relationship Id="rId29" Type="http://schemas.openxmlformats.org/officeDocument/2006/relationships/hyperlink" Target="http://www.anti-trust.ru/" TargetMode="External"/><Relationship Id="rId41" Type="http://schemas.openxmlformats.org/officeDocument/2006/relationships/hyperlink" Target="http://www.fedstats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&#1044;&#1086;&#1084;&#1072;&#1096;&#1085;&#1103;&#1103;_&#1088;&#1072;&#1073;&#1086;&#1090;&#1072;&amp;action=edit&amp;redlink=1" TargetMode="External"/><Relationship Id="rId11" Type="http://schemas.openxmlformats.org/officeDocument/2006/relationships/hyperlink" Target="http://ru.wikipedia.org/wiki/&#1057;&#1090;&#1072;&#1090;&#1100;&#1103;" TargetMode="External"/><Relationship Id="rId24" Type="http://schemas.openxmlformats.org/officeDocument/2006/relationships/hyperlink" Target="http://www.anti-trust.ru/" TargetMode="External"/><Relationship Id="rId32" Type="http://schemas.openxmlformats.org/officeDocument/2006/relationships/hyperlink" Target="http://www.doc.gov.com/" TargetMode="External"/><Relationship Id="rId37" Type="http://schemas.openxmlformats.org/officeDocument/2006/relationships/hyperlink" Target="http://www.doc.gov.com/" TargetMode="External"/><Relationship Id="rId40" Type="http://schemas.openxmlformats.org/officeDocument/2006/relationships/hyperlink" Target="http://www.census.gov/" TargetMode="External"/><Relationship Id="rId45" Type="http://schemas.openxmlformats.org/officeDocument/2006/relationships/hyperlink" Target="http://www.prostrahovanie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ru.wikipedia.org/wiki/&#1057;&#1090;&#1091;&#1076;&#1077;&#1085;&#1090;" TargetMode="External"/><Relationship Id="rId15" Type="http://schemas.openxmlformats.org/officeDocument/2006/relationships/hyperlink" Target="http://ru.wikipedia.org/wiki/&#1051;&#1072;&#1090;&#1080;&#1085;&#1089;&#1082;&#1080;&#1081;_&#1103;&#1079;&#1099;&#1082;" TargetMode="External"/><Relationship Id="rId23" Type="http://schemas.openxmlformats.org/officeDocument/2006/relationships/hyperlink" Target="http://www.fas.gov.ru/legislative-acts/legislative-acts_50809.html" TargetMode="External"/><Relationship Id="rId28" Type="http://schemas.openxmlformats.org/officeDocument/2006/relationships/hyperlink" Target="http://www.anti-trust.ru/" TargetMode="External"/><Relationship Id="rId36" Type="http://schemas.openxmlformats.org/officeDocument/2006/relationships/hyperlink" Target="http://www.doc.gov.com/" TargetMode="External"/><Relationship Id="rId49" Type="http://schemas.openxmlformats.org/officeDocument/2006/relationships/hyperlink" Target="http://elibrary.ru" TargetMode="External"/><Relationship Id="rId10" Type="http://schemas.openxmlformats.org/officeDocument/2006/relationships/hyperlink" Target="http://ru.wikipedia.org/wiki/&#1040;&#1074;&#1090;&#1086;&#1088;" TargetMode="External"/><Relationship Id="rId19" Type="http://schemas.openxmlformats.org/officeDocument/2006/relationships/hyperlink" Target="http://www.fas.gov.ru/legislative-acts/legislative-acts_50809.html" TargetMode="External"/><Relationship Id="rId31" Type="http://schemas.openxmlformats.org/officeDocument/2006/relationships/hyperlink" Target="http://www.anti-trust.ru/" TargetMode="External"/><Relationship Id="rId44" Type="http://schemas.openxmlformats.org/officeDocument/2006/relationships/hyperlink" Target="http://www.prostrahovanie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0;&#1086;&#1084;&#1087;&#1086;&#1079;&#1080;&#1094;&#1080;&#1103;_(&#1083;&#1080;&#1090;&#1077;&#1088;&#1072;&#1090;&#1091;&#1088;&#1086;&#1074;&#1077;&#1076;&#1077;&#1085;&#1080;&#1077;)" TargetMode="External"/><Relationship Id="rId14" Type="http://schemas.openxmlformats.org/officeDocument/2006/relationships/hyperlink" Target="http://ru.wikipedia.org/wiki/&#1053;&#1077;&#1084;&#1077;&#1094;&#1082;&#1080;&#1081;_&#1103;&#1079;&#1099;&#1082;" TargetMode="External"/><Relationship Id="rId22" Type="http://schemas.openxmlformats.org/officeDocument/2006/relationships/hyperlink" Target="http://www.fas.gov.ru/legislative-acts/legislative-acts_50809.html" TargetMode="External"/><Relationship Id="rId27" Type="http://schemas.openxmlformats.org/officeDocument/2006/relationships/hyperlink" Target="http://www.anti-trust.ru/" TargetMode="External"/><Relationship Id="rId30" Type="http://schemas.openxmlformats.org/officeDocument/2006/relationships/hyperlink" Target="http://www.anti-trust.ru/" TargetMode="External"/><Relationship Id="rId35" Type="http://schemas.openxmlformats.org/officeDocument/2006/relationships/hyperlink" Target="http://www.doc.gov.com/" TargetMode="External"/><Relationship Id="rId43" Type="http://schemas.openxmlformats.org/officeDocument/2006/relationships/hyperlink" Target="http://www.micex.ru" TargetMode="External"/><Relationship Id="rId48" Type="http://schemas.openxmlformats.org/officeDocument/2006/relationships/hyperlink" Target="http://ibooks.ru" TargetMode="External"/><Relationship Id="rId8" Type="http://schemas.openxmlformats.org/officeDocument/2006/relationships/hyperlink" Target="http://ru.wikipedia.org/wiki/&#1051;&#1072;&#1090;&#1080;&#1085;&#1089;&#1082;&#1080;&#1081;_&#1103;&#1079;&#1099;&#1082;" TargetMode="External"/><Relationship Id="rId51" Type="http://schemas.openxmlformats.org/officeDocument/2006/relationships/hyperlink" Target="http://ism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8372</Words>
  <Characters>47726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2020-01-29T06:50:00Z</dcterms:created>
  <dcterms:modified xsi:type="dcterms:W3CDTF">2020-01-29T06:50:00Z</dcterms:modified>
</cp:coreProperties>
</file>