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3" w:rsidRPr="00AE6753" w:rsidRDefault="00AE6753" w:rsidP="00AE6753">
      <w:pPr>
        <w:autoSpaceDE w:val="0"/>
        <w:autoSpaceDN w:val="0"/>
        <w:adjustRightInd w:val="0"/>
        <w:jc w:val="center"/>
        <w:rPr>
          <w:color w:val="003366"/>
          <w:sz w:val="40"/>
          <w:szCs w:val="40"/>
        </w:rPr>
      </w:pPr>
      <w:r w:rsidRPr="00AE6753">
        <w:rPr>
          <w:color w:val="003366"/>
          <w:sz w:val="40"/>
          <w:szCs w:val="40"/>
        </w:rPr>
        <w:t xml:space="preserve">Заседание Ученого совета </w:t>
      </w:r>
    </w:p>
    <w:p w:rsidR="00AE6753" w:rsidRPr="00AE6753" w:rsidRDefault="00AE6753" w:rsidP="00AE6753">
      <w:pPr>
        <w:autoSpaceDE w:val="0"/>
        <w:autoSpaceDN w:val="0"/>
        <w:adjustRightInd w:val="0"/>
        <w:jc w:val="center"/>
        <w:rPr>
          <w:color w:val="003366"/>
          <w:sz w:val="40"/>
          <w:szCs w:val="40"/>
        </w:rPr>
      </w:pPr>
      <w:r w:rsidRPr="00AE6753">
        <w:rPr>
          <w:color w:val="003366"/>
          <w:sz w:val="40"/>
          <w:szCs w:val="40"/>
        </w:rPr>
        <w:t>Филиала МГУ в г. Севастополе</w:t>
      </w:r>
    </w:p>
    <w:p w:rsidR="00AE6753" w:rsidRPr="00AE6753" w:rsidRDefault="00AE6753" w:rsidP="00AE6753">
      <w:pPr>
        <w:autoSpaceDE w:val="0"/>
        <w:autoSpaceDN w:val="0"/>
        <w:adjustRightInd w:val="0"/>
        <w:jc w:val="center"/>
        <w:rPr>
          <w:color w:val="003366"/>
          <w:sz w:val="40"/>
          <w:szCs w:val="40"/>
        </w:rPr>
      </w:pPr>
      <w:r w:rsidRPr="00AE6753">
        <w:rPr>
          <w:color w:val="003366"/>
          <w:sz w:val="40"/>
          <w:szCs w:val="40"/>
        </w:rPr>
        <w:t>(телемост Москва - Севастополь)</w:t>
      </w:r>
    </w:p>
    <w:p w:rsidR="00AE6753" w:rsidRPr="00AE6753" w:rsidRDefault="00AE6753" w:rsidP="00AE6753">
      <w:pPr>
        <w:autoSpaceDE w:val="0"/>
        <w:autoSpaceDN w:val="0"/>
        <w:adjustRightInd w:val="0"/>
        <w:jc w:val="center"/>
        <w:rPr>
          <w:color w:val="002060"/>
          <w:sz w:val="40"/>
          <w:szCs w:val="40"/>
        </w:rPr>
      </w:pPr>
      <w:bookmarkStart w:id="0" w:name="_Hlk324583626"/>
      <w:r w:rsidRPr="00AE6753">
        <w:rPr>
          <w:color w:val="003366"/>
          <w:sz w:val="40"/>
          <w:szCs w:val="40"/>
        </w:rPr>
        <w:t>состоится</w:t>
      </w:r>
      <w:bookmarkEnd w:id="0"/>
      <w:r w:rsidRPr="00AE6753">
        <w:rPr>
          <w:color w:val="003366"/>
          <w:sz w:val="40"/>
          <w:szCs w:val="40"/>
        </w:rPr>
        <w:t xml:space="preserve"> </w:t>
      </w:r>
      <w:r w:rsidRPr="00AE6753">
        <w:rPr>
          <w:color w:val="002060"/>
          <w:sz w:val="40"/>
          <w:szCs w:val="40"/>
        </w:rPr>
        <w:t>«</w:t>
      </w:r>
      <w:r w:rsidR="00C5007B">
        <w:rPr>
          <w:color w:val="002060"/>
          <w:sz w:val="40"/>
          <w:szCs w:val="40"/>
        </w:rPr>
        <w:t>2</w:t>
      </w:r>
      <w:r w:rsidR="002A3084">
        <w:rPr>
          <w:color w:val="002060"/>
          <w:sz w:val="40"/>
          <w:szCs w:val="40"/>
        </w:rPr>
        <w:t>9</w:t>
      </w:r>
      <w:r w:rsidRPr="00AE6753">
        <w:rPr>
          <w:color w:val="002060"/>
          <w:sz w:val="40"/>
          <w:szCs w:val="40"/>
        </w:rPr>
        <w:t>»</w:t>
      </w:r>
      <w:r w:rsidRPr="00AE6753">
        <w:rPr>
          <w:color w:val="FF0000"/>
          <w:sz w:val="40"/>
          <w:szCs w:val="40"/>
        </w:rPr>
        <w:t xml:space="preserve"> </w:t>
      </w:r>
      <w:r w:rsidR="002A3084">
        <w:rPr>
          <w:color w:val="002060"/>
          <w:sz w:val="40"/>
          <w:szCs w:val="40"/>
        </w:rPr>
        <w:t>но</w:t>
      </w:r>
      <w:r w:rsidR="00C3220B">
        <w:rPr>
          <w:color w:val="002060"/>
          <w:sz w:val="40"/>
          <w:szCs w:val="40"/>
        </w:rPr>
        <w:t>ябр</w:t>
      </w:r>
      <w:r w:rsidRPr="00AE6753">
        <w:rPr>
          <w:color w:val="002060"/>
          <w:sz w:val="40"/>
          <w:szCs w:val="40"/>
        </w:rPr>
        <w:t xml:space="preserve">я 2018г. </w:t>
      </w:r>
    </w:p>
    <w:p w:rsidR="00AE6753" w:rsidRPr="00AE6753" w:rsidRDefault="00AE6753" w:rsidP="00AE6753">
      <w:pPr>
        <w:autoSpaceDE w:val="0"/>
        <w:autoSpaceDN w:val="0"/>
        <w:adjustRightInd w:val="0"/>
        <w:jc w:val="center"/>
        <w:rPr>
          <w:color w:val="002060"/>
          <w:sz w:val="40"/>
          <w:szCs w:val="40"/>
        </w:rPr>
      </w:pPr>
      <w:r w:rsidRPr="00AE6753">
        <w:rPr>
          <w:color w:val="002060"/>
          <w:sz w:val="40"/>
          <w:szCs w:val="40"/>
        </w:rPr>
        <w:t>в 1</w:t>
      </w:r>
      <w:r w:rsidR="002A3084">
        <w:rPr>
          <w:color w:val="002060"/>
          <w:sz w:val="40"/>
          <w:szCs w:val="40"/>
        </w:rPr>
        <w:t>4</w:t>
      </w:r>
      <w:r w:rsidRPr="00AE6753">
        <w:rPr>
          <w:color w:val="002060"/>
          <w:sz w:val="40"/>
          <w:szCs w:val="40"/>
        </w:rPr>
        <w:t>.</w:t>
      </w:r>
      <w:r w:rsidR="002A3084">
        <w:rPr>
          <w:color w:val="002060"/>
          <w:sz w:val="40"/>
          <w:szCs w:val="40"/>
        </w:rPr>
        <w:t>3</w:t>
      </w:r>
      <w:r w:rsidRPr="00AE6753">
        <w:rPr>
          <w:color w:val="002060"/>
          <w:sz w:val="40"/>
          <w:szCs w:val="40"/>
        </w:rPr>
        <w:t>0 час.</w:t>
      </w:r>
    </w:p>
    <w:p w:rsidR="00AE6753" w:rsidRPr="008E3BAE" w:rsidRDefault="00AE6753" w:rsidP="00AE6753">
      <w:pPr>
        <w:autoSpaceDE w:val="0"/>
        <w:autoSpaceDN w:val="0"/>
        <w:adjustRightInd w:val="0"/>
        <w:jc w:val="center"/>
        <w:rPr>
          <w:b/>
          <w:i/>
          <w:color w:val="002060"/>
          <w:sz w:val="44"/>
          <w:szCs w:val="44"/>
          <w:u w:val="single"/>
        </w:rPr>
      </w:pPr>
      <w:r w:rsidRPr="008E3BAE">
        <w:rPr>
          <w:b/>
          <w:i/>
          <w:color w:val="002060"/>
          <w:sz w:val="44"/>
          <w:szCs w:val="44"/>
          <w:u w:val="single"/>
        </w:rPr>
        <w:t>Москва</w:t>
      </w:r>
      <w:r>
        <w:rPr>
          <w:b/>
          <w:i/>
          <w:color w:val="002060"/>
          <w:sz w:val="44"/>
          <w:szCs w:val="44"/>
          <w:u w:val="single"/>
        </w:rPr>
        <w:t xml:space="preserve"> -</w:t>
      </w:r>
      <w:r w:rsidRPr="008E3BAE">
        <w:rPr>
          <w:b/>
          <w:i/>
          <w:color w:val="002060"/>
          <w:sz w:val="44"/>
          <w:szCs w:val="44"/>
          <w:u w:val="single"/>
        </w:rPr>
        <w:t xml:space="preserve"> ауд.1</w:t>
      </w:r>
      <w:r w:rsidR="00D768ED">
        <w:rPr>
          <w:b/>
          <w:i/>
          <w:color w:val="002060"/>
          <w:sz w:val="44"/>
          <w:szCs w:val="44"/>
          <w:u w:val="single"/>
        </w:rPr>
        <w:t>10</w:t>
      </w:r>
      <w:r w:rsidRPr="008E3BAE">
        <w:rPr>
          <w:b/>
          <w:i/>
          <w:color w:val="002060"/>
          <w:sz w:val="44"/>
          <w:szCs w:val="44"/>
          <w:u w:val="single"/>
        </w:rPr>
        <w:t xml:space="preserve">, новый корпус </w:t>
      </w:r>
      <w:proofErr w:type="spellStart"/>
      <w:r w:rsidRPr="008E3BAE">
        <w:rPr>
          <w:b/>
          <w:i/>
          <w:color w:val="002060"/>
          <w:sz w:val="44"/>
          <w:szCs w:val="44"/>
          <w:u w:val="single"/>
        </w:rPr>
        <w:t>экон</w:t>
      </w:r>
      <w:proofErr w:type="spellEnd"/>
      <w:r w:rsidRPr="008E3BAE">
        <w:rPr>
          <w:b/>
          <w:i/>
          <w:color w:val="002060"/>
          <w:sz w:val="44"/>
          <w:szCs w:val="44"/>
          <w:u w:val="single"/>
        </w:rPr>
        <w:t>. ф-та</w:t>
      </w:r>
      <w:r w:rsidRPr="008E3BAE">
        <w:rPr>
          <w:b/>
          <w:bCs/>
          <w:i/>
          <w:color w:val="002060"/>
          <w:sz w:val="44"/>
          <w:szCs w:val="44"/>
          <w:u w:val="single"/>
        </w:rPr>
        <w:t xml:space="preserve"> </w:t>
      </w:r>
    </w:p>
    <w:p w:rsidR="00AE6753" w:rsidRPr="008E3BAE" w:rsidRDefault="00AE6753" w:rsidP="00AE6753">
      <w:pPr>
        <w:autoSpaceDE w:val="0"/>
        <w:autoSpaceDN w:val="0"/>
        <w:adjustRightInd w:val="0"/>
        <w:jc w:val="center"/>
        <w:rPr>
          <w:b/>
          <w:i/>
          <w:sz w:val="44"/>
          <w:szCs w:val="44"/>
          <w:u w:val="single"/>
        </w:rPr>
      </w:pPr>
      <w:r w:rsidRPr="008E3BAE">
        <w:rPr>
          <w:b/>
          <w:i/>
          <w:color w:val="002060"/>
          <w:sz w:val="44"/>
          <w:szCs w:val="44"/>
          <w:u w:val="single"/>
        </w:rPr>
        <w:t>Севастополь</w:t>
      </w:r>
      <w:r>
        <w:rPr>
          <w:b/>
          <w:i/>
          <w:color w:val="002060"/>
          <w:sz w:val="44"/>
          <w:szCs w:val="44"/>
          <w:u w:val="single"/>
        </w:rPr>
        <w:t xml:space="preserve"> -</w:t>
      </w:r>
      <w:r w:rsidRPr="008E3BAE">
        <w:rPr>
          <w:b/>
          <w:i/>
          <w:color w:val="002060"/>
          <w:sz w:val="44"/>
          <w:szCs w:val="44"/>
          <w:u w:val="single"/>
        </w:rPr>
        <w:t xml:space="preserve"> каб.211</w:t>
      </w:r>
    </w:p>
    <w:p w:rsidR="00AE6753" w:rsidRPr="00F44555" w:rsidRDefault="00AE6753" w:rsidP="00AE6753">
      <w:pPr>
        <w:tabs>
          <w:tab w:val="left" w:pos="993"/>
        </w:tabs>
        <w:autoSpaceDE w:val="0"/>
        <w:autoSpaceDN w:val="0"/>
        <w:adjustRightInd w:val="0"/>
        <w:ind w:hanging="11"/>
        <w:jc w:val="center"/>
        <w:rPr>
          <w:bCs/>
          <w:color w:val="003366"/>
          <w:sz w:val="36"/>
          <w:szCs w:val="36"/>
        </w:rPr>
      </w:pPr>
      <w:bookmarkStart w:id="1" w:name="_GoBack"/>
      <w:bookmarkEnd w:id="1"/>
      <w:r w:rsidRPr="00AB3198">
        <w:rPr>
          <w:bCs/>
          <w:color w:val="003366"/>
          <w:sz w:val="48"/>
          <w:szCs w:val="36"/>
        </w:rPr>
        <w:t>ПОВЕСТКА ДНЯ:</w:t>
      </w:r>
    </w:p>
    <w:p w:rsidR="002A3084" w:rsidRDefault="00BD418C" w:rsidP="002A3084">
      <w:pPr>
        <w:spacing w:after="0" w:line="240" w:lineRule="auto"/>
        <w:jc w:val="both"/>
        <w:rPr>
          <w:b/>
          <w:bCs/>
          <w:i/>
          <w:color w:val="002060"/>
          <w:sz w:val="32"/>
          <w:szCs w:val="32"/>
        </w:rPr>
      </w:pPr>
      <w:r>
        <w:rPr>
          <w:b/>
          <w:bCs/>
          <w:color w:val="002060"/>
          <w:sz w:val="40"/>
          <w:szCs w:val="40"/>
        </w:rPr>
        <w:t>1. </w:t>
      </w:r>
      <w:r w:rsidR="002A3084" w:rsidRPr="002A3084">
        <w:rPr>
          <w:b/>
          <w:bCs/>
          <w:color w:val="002060"/>
          <w:sz w:val="40"/>
          <w:szCs w:val="40"/>
        </w:rPr>
        <w:t>Утверждение председателей Государственных итоговых экзамен</w:t>
      </w:r>
      <w:r w:rsidR="009E11CF">
        <w:rPr>
          <w:b/>
          <w:bCs/>
          <w:color w:val="002060"/>
          <w:sz w:val="40"/>
          <w:szCs w:val="40"/>
        </w:rPr>
        <w:t>ационных комиссий (ГЭК) на 2019 </w:t>
      </w:r>
      <w:r w:rsidR="002A3084" w:rsidRPr="002A3084">
        <w:rPr>
          <w:b/>
          <w:bCs/>
          <w:color w:val="002060"/>
          <w:sz w:val="40"/>
          <w:szCs w:val="40"/>
        </w:rPr>
        <w:t xml:space="preserve">год </w:t>
      </w:r>
      <w:r w:rsidR="002A3084" w:rsidRPr="002A3084">
        <w:rPr>
          <w:b/>
          <w:bCs/>
          <w:i/>
          <w:color w:val="002060"/>
          <w:sz w:val="32"/>
          <w:szCs w:val="32"/>
        </w:rPr>
        <w:t xml:space="preserve">(зам. директора филиала по учебной работе </w:t>
      </w:r>
      <w:r w:rsidRPr="002A3084">
        <w:rPr>
          <w:b/>
          <w:bCs/>
          <w:i/>
          <w:color w:val="002060"/>
          <w:sz w:val="32"/>
          <w:szCs w:val="32"/>
        </w:rPr>
        <w:t>О.А.</w:t>
      </w:r>
      <w:r>
        <w:rPr>
          <w:b/>
          <w:bCs/>
          <w:i/>
          <w:color w:val="002060"/>
          <w:sz w:val="32"/>
          <w:szCs w:val="32"/>
        </w:rPr>
        <w:t> </w:t>
      </w:r>
      <w:proofErr w:type="spellStart"/>
      <w:r>
        <w:rPr>
          <w:b/>
          <w:bCs/>
          <w:i/>
          <w:color w:val="002060"/>
          <w:sz w:val="32"/>
          <w:szCs w:val="32"/>
        </w:rPr>
        <w:t>Шпырко</w:t>
      </w:r>
      <w:proofErr w:type="spellEnd"/>
      <w:r w:rsidR="002A3084" w:rsidRPr="002A3084">
        <w:rPr>
          <w:b/>
          <w:bCs/>
          <w:i/>
          <w:color w:val="002060"/>
          <w:sz w:val="32"/>
          <w:szCs w:val="32"/>
        </w:rPr>
        <w:t>)</w:t>
      </w:r>
    </w:p>
    <w:p w:rsidR="00BD418C" w:rsidRPr="002A3084" w:rsidRDefault="00BD418C" w:rsidP="002A3084">
      <w:pPr>
        <w:spacing w:after="0" w:line="240" w:lineRule="auto"/>
        <w:jc w:val="both"/>
        <w:rPr>
          <w:b/>
          <w:bCs/>
          <w:color w:val="002060"/>
          <w:sz w:val="40"/>
          <w:szCs w:val="40"/>
        </w:rPr>
      </w:pPr>
    </w:p>
    <w:p w:rsidR="00BD418C" w:rsidRDefault="00BD418C" w:rsidP="00BD418C">
      <w:pPr>
        <w:spacing w:after="0" w:line="240" w:lineRule="auto"/>
        <w:jc w:val="both"/>
        <w:rPr>
          <w:b/>
          <w:bCs/>
          <w:i/>
          <w:color w:val="002060"/>
          <w:sz w:val="32"/>
          <w:szCs w:val="32"/>
        </w:rPr>
      </w:pPr>
      <w:r>
        <w:rPr>
          <w:b/>
          <w:bCs/>
          <w:color w:val="002060"/>
          <w:sz w:val="40"/>
          <w:szCs w:val="40"/>
        </w:rPr>
        <w:t>2. </w:t>
      </w:r>
      <w:r w:rsidRPr="00BD418C">
        <w:rPr>
          <w:b/>
          <w:bCs/>
          <w:color w:val="002060"/>
          <w:sz w:val="40"/>
          <w:szCs w:val="40"/>
        </w:rPr>
        <w:t>Об открытии программ на отделении дополнительного образования</w:t>
      </w:r>
      <w:r w:rsidRPr="00AE6753">
        <w:rPr>
          <w:i/>
          <w:color w:val="002060"/>
          <w:sz w:val="44"/>
          <w:szCs w:val="44"/>
        </w:rPr>
        <w:t xml:space="preserve"> </w:t>
      </w:r>
      <w:r w:rsidRPr="002A3084">
        <w:rPr>
          <w:b/>
          <w:bCs/>
          <w:i/>
          <w:color w:val="002060"/>
          <w:sz w:val="32"/>
          <w:szCs w:val="32"/>
        </w:rPr>
        <w:t>(зам. директора филиала по учебной работе О.А.</w:t>
      </w:r>
      <w:r>
        <w:rPr>
          <w:b/>
          <w:bCs/>
          <w:i/>
          <w:color w:val="002060"/>
          <w:sz w:val="32"/>
          <w:szCs w:val="32"/>
        </w:rPr>
        <w:t> </w:t>
      </w:r>
      <w:proofErr w:type="spellStart"/>
      <w:r w:rsidRPr="002A3084">
        <w:rPr>
          <w:b/>
          <w:bCs/>
          <w:i/>
          <w:color w:val="002060"/>
          <w:sz w:val="32"/>
          <w:szCs w:val="32"/>
        </w:rPr>
        <w:t>Шпырко</w:t>
      </w:r>
      <w:proofErr w:type="spellEnd"/>
      <w:r w:rsidRPr="002A3084">
        <w:rPr>
          <w:b/>
          <w:bCs/>
          <w:i/>
          <w:color w:val="002060"/>
          <w:sz w:val="32"/>
          <w:szCs w:val="32"/>
        </w:rPr>
        <w:t>)</w:t>
      </w:r>
    </w:p>
    <w:p w:rsidR="00BD418C" w:rsidRPr="002A3084" w:rsidRDefault="00BD418C" w:rsidP="00BD418C">
      <w:pPr>
        <w:spacing w:after="0" w:line="240" w:lineRule="auto"/>
        <w:jc w:val="both"/>
        <w:rPr>
          <w:b/>
          <w:bCs/>
          <w:color w:val="002060"/>
          <w:sz w:val="40"/>
          <w:szCs w:val="40"/>
        </w:rPr>
      </w:pPr>
    </w:p>
    <w:p w:rsidR="00BD418C" w:rsidRDefault="00BD418C" w:rsidP="00BD418C">
      <w:pPr>
        <w:spacing w:after="0" w:line="240" w:lineRule="auto"/>
        <w:jc w:val="both"/>
        <w:rPr>
          <w:b/>
          <w:bCs/>
          <w:i/>
          <w:color w:val="002060"/>
          <w:sz w:val="32"/>
          <w:szCs w:val="32"/>
        </w:rPr>
      </w:pPr>
      <w:r>
        <w:rPr>
          <w:b/>
          <w:bCs/>
          <w:color w:val="002060"/>
          <w:sz w:val="40"/>
          <w:szCs w:val="40"/>
        </w:rPr>
        <w:t>3. </w:t>
      </w:r>
      <w:r w:rsidR="002A3084" w:rsidRPr="002A3084">
        <w:rPr>
          <w:b/>
          <w:bCs/>
          <w:color w:val="002060"/>
          <w:sz w:val="40"/>
          <w:szCs w:val="40"/>
        </w:rPr>
        <w:t>Доклад о НИР "Научное обоснование ООПТ "</w:t>
      </w:r>
      <w:proofErr w:type="spellStart"/>
      <w:r w:rsidR="002A3084" w:rsidRPr="002A3084">
        <w:rPr>
          <w:b/>
          <w:bCs/>
          <w:color w:val="002060"/>
          <w:sz w:val="40"/>
          <w:szCs w:val="40"/>
        </w:rPr>
        <w:t>Лименская</w:t>
      </w:r>
      <w:proofErr w:type="spellEnd"/>
      <w:r w:rsidR="002A3084" w:rsidRPr="002A3084">
        <w:rPr>
          <w:b/>
          <w:bCs/>
          <w:color w:val="002060"/>
          <w:sz w:val="40"/>
          <w:szCs w:val="40"/>
        </w:rPr>
        <w:t xml:space="preserve"> долина" </w:t>
      </w:r>
      <w:r w:rsidR="002A3084" w:rsidRPr="002A3084">
        <w:rPr>
          <w:b/>
          <w:bCs/>
          <w:i/>
          <w:color w:val="002060"/>
          <w:sz w:val="32"/>
          <w:szCs w:val="32"/>
        </w:rPr>
        <w:t>(канд. геогр. наук Каширина Е.С.)</w:t>
      </w:r>
    </w:p>
    <w:p w:rsidR="00BD418C" w:rsidRDefault="00BD418C" w:rsidP="00BD418C">
      <w:pPr>
        <w:spacing w:after="0" w:line="240" w:lineRule="auto"/>
        <w:jc w:val="both"/>
        <w:rPr>
          <w:b/>
          <w:bCs/>
          <w:i/>
          <w:color w:val="002060"/>
          <w:sz w:val="32"/>
          <w:szCs w:val="32"/>
        </w:rPr>
      </w:pPr>
    </w:p>
    <w:p w:rsidR="00BD418C" w:rsidRDefault="00BD418C" w:rsidP="00BD418C">
      <w:pPr>
        <w:spacing w:after="0" w:line="240" w:lineRule="auto"/>
        <w:jc w:val="both"/>
        <w:rPr>
          <w:b/>
          <w:bCs/>
          <w:i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40"/>
        </w:rPr>
        <w:t>4. </w:t>
      </w:r>
      <w:r w:rsidRPr="00BD418C">
        <w:rPr>
          <w:b/>
          <w:bCs/>
          <w:color w:val="002060"/>
          <w:sz w:val="40"/>
          <w:szCs w:val="40"/>
        </w:rPr>
        <w:t>Утверждение «</w:t>
      </w:r>
      <w:r w:rsidRPr="00BD418C">
        <w:rPr>
          <w:b/>
          <w:bCs/>
          <w:color w:val="002060"/>
          <w:sz w:val="40"/>
          <w:szCs w:val="40"/>
        </w:rPr>
        <w:t>П</w:t>
      </w:r>
      <w:r w:rsidRPr="00BD418C">
        <w:rPr>
          <w:b/>
          <w:bCs/>
          <w:color w:val="002060"/>
          <w:sz w:val="40"/>
          <w:szCs w:val="40"/>
        </w:rPr>
        <w:t>оложения о конкурсе на издание научных работ (монографий) в серии “</w:t>
      </w:r>
      <w:r w:rsidRPr="00BD418C">
        <w:rPr>
          <w:b/>
          <w:bCs/>
          <w:color w:val="002060"/>
          <w:sz w:val="40"/>
          <w:szCs w:val="40"/>
        </w:rPr>
        <w:t>Т</w:t>
      </w:r>
      <w:r w:rsidRPr="00BD418C">
        <w:rPr>
          <w:b/>
          <w:bCs/>
          <w:color w:val="002060"/>
          <w:sz w:val="40"/>
          <w:szCs w:val="40"/>
        </w:rPr>
        <w:t>руды Филиала</w:t>
      </w:r>
      <w:r w:rsidRPr="00BD418C">
        <w:rPr>
          <w:b/>
          <w:bCs/>
          <w:color w:val="002060"/>
          <w:sz w:val="40"/>
          <w:szCs w:val="40"/>
        </w:rPr>
        <w:t xml:space="preserve"> МГУ </w:t>
      </w:r>
      <w:r w:rsidRPr="00BD418C">
        <w:rPr>
          <w:b/>
          <w:bCs/>
          <w:color w:val="002060"/>
          <w:sz w:val="40"/>
          <w:szCs w:val="40"/>
        </w:rPr>
        <w:t>в</w:t>
      </w:r>
      <w:r w:rsidRPr="00BD418C">
        <w:rPr>
          <w:b/>
          <w:bCs/>
          <w:color w:val="002060"/>
          <w:sz w:val="40"/>
          <w:szCs w:val="40"/>
        </w:rPr>
        <w:t xml:space="preserve"> </w:t>
      </w:r>
      <w:r w:rsidRPr="00BD418C">
        <w:rPr>
          <w:b/>
          <w:bCs/>
          <w:color w:val="002060"/>
          <w:sz w:val="40"/>
          <w:szCs w:val="40"/>
        </w:rPr>
        <w:t>г. Севастополе”</w:t>
      </w:r>
      <w:r w:rsidRPr="00BD418C">
        <w:rPr>
          <w:b/>
          <w:bCs/>
          <w:color w:val="002060"/>
          <w:sz w:val="40"/>
          <w:szCs w:val="40"/>
        </w:rPr>
        <w:t xml:space="preserve">» </w:t>
      </w:r>
      <w:r w:rsidRPr="002A3084">
        <w:rPr>
          <w:b/>
          <w:bCs/>
          <w:i/>
          <w:color w:val="002060"/>
          <w:sz w:val="32"/>
          <w:szCs w:val="32"/>
        </w:rPr>
        <w:t xml:space="preserve">(зам. директора филиала по </w:t>
      </w:r>
      <w:r>
        <w:rPr>
          <w:b/>
          <w:bCs/>
          <w:i/>
          <w:color w:val="002060"/>
          <w:sz w:val="32"/>
          <w:szCs w:val="32"/>
        </w:rPr>
        <w:t>науч</w:t>
      </w:r>
      <w:r w:rsidRPr="002A3084">
        <w:rPr>
          <w:b/>
          <w:bCs/>
          <w:i/>
          <w:color w:val="002060"/>
          <w:sz w:val="32"/>
          <w:szCs w:val="32"/>
        </w:rPr>
        <w:t xml:space="preserve">ной работе </w:t>
      </w:r>
      <w:r>
        <w:rPr>
          <w:b/>
          <w:bCs/>
          <w:i/>
          <w:color w:val="002060"/>
          <w:sz w:val="32"/>
          <w:szCs w:val="32"/>
        </w:rPr>
        <w:t>В</w:t>
      </w:r>
      <w:r w:rsidRPr="002A3084">
        <w:rPr>
          <w:b/>
          <w:bCs/>
          <w:i/>
          <w:color w:val="002060"/>
          <w:sz w:val="32"/>
          <w:szCs w:val="32"/>
        </w:rPr>
        <w:t>.</w:t>
      </w:r>
      <w:r>
        <w:rPr>
          <w:b/>
          <w:bCs/>
          <w:i/>
          <w:color w:val="002060"/>
          <w:sz w:val="32"/>
          <w:szCs w:val="32"/>
        </w:rPr>
        <w:t>В</w:t>
      </w:r>
      <w:r w:rsidRPr="002A3084">
        <w:rPr>
          <w:b/>
          <w:bCs/>
          <w:i/>
          <w:color w:val="002060"/>
          <w:sz w:val="32"/>
          <w:szCs w:val="32"/>
        </w:rPr>
        <w:t>.</w:t>
      </w:r>
      <w:r>
        <w:rPr>
          <w:b/>
          <w:bCs/>
          <w:i/>
          <w:color w:val="002060"/>
          <w:sz w:val="32"/>
          <w:szCs w:val="32"/>
        </w:rPr>
        <w:t> </w:t>
      </w:r>
      <w:proofErr w:type="spellStart"/>
      <w:r>
        <w:rPr>
          <w:b/>
          <w:bCs/>
          <w:i/>
          <w:color w:val="002060"/>
          <w:sz w:val="32"/>
          <w:szCs w:val="32"/>
        </w:rPr>
        <w:t>Хапаев</w:t>
      </w:r>
      <w:proofErr w:type="spellEnd"/>
      <w:r w:rsidRPr="002A3084">
        <w:rPr>
          <w:b/>
          <w:bCs/>
          <w:i/>
          <w:color w:val="002060"/>
          <w:sz w:val="32"/>
          <w:szCs w:val="32"/>
        </w:rPr>
        <w:t>)</w:t>
      </w:r>
    </w:p>
    <w:p w:rsidR="002A3084" w:rsidRDefault="002A3084" w:rsidP="002A3084">
      <w:pPr>
        <w:spacing w:after="0" w:line="240" w:lineRule="auto"/>
        <w:jc w:val="both"/>
        <w:rPr>
          <w:b/>
          <w:bCs/>
          <w:color w:val="002060"/>
          <w:sz w:val="32"/>
          <w:szCs w:val="40"/>
        </w:rPr>
      </w:pPr>
    </w:p>
    <w:p w:rsidR="00C3220B" w:rsidRPr="00C3220B" w:rsidRDefault="00BD418C" w:rsidP="002A3084">
      <w:pPr>
        <w:tabs>
          <w:tab w:val="left" w:pos="1276"/>
        </w:tabs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5</w:t>
      </w:r>
      <w:r w:rsidR="00C5007B">
        <w:rPr>
          <w:b/>
          <w:bCs/>
          <w:color w:val="002060"/>
          <w:sz w:val="40"/>
          <w:szCs w:val="40"/>
        </w:rPr>
        <w:t>. Разное</w:t>
      </w:r>
    </w:p>
    <w:sectPr w:rsidR="00C3220B" w:rsidRPr="00C3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82262"/>
    <w:multiLevelType w:val="hybridMultilevel"/>
    <w:tmpl w:val="B43A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24"/>
    <w:rsid w:val="001F2824"/>
    <w:rsid w:val="002A3084"/>
    <w:rsid w:val="00345270"/>
    <w:rsid w:val="00425BD7"/>
    <w:rsid w:val="004539AD"/>
    <w:rsid w:val="00565EAF"/>
    <w:rsid w:val="005C6F21"/>
    <w:rsid w:val="00867219"/>
    <w:rsid w:val="009E11CF"/>
    <w:rsid w:val="00AE6753"/>
    <w:rsid w:val="00B630DF"/>
    <w:rsid w:val="00BD418C"/>
    <w:rsid w:val="00BE246E"/>
    <w:rsid w:val="00C3220B"/>
    <w:rsid w:val="00C5007B"/>
    <w:rsid w:val="00CC1472"/>
    <w:rsid w:val="00CF0940"/>
    <w:rsid w:val="00D768ED"/>
    <w:rsid w:val="00D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E852-9E05-4D19-BE0D-6AFFFE9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0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2018-10-25T09:01:00Z</cp:lastPrinted>
  <dcterms:created xsi:type="dcterms:W3CDTF">2018-03-22T12:51:00Z</dcterms:created>
  <dcterms:modified xsi:type="dcterms:W3CDTF">2018-11-28T05:33:00Z</dcterms:modified>
</cp:coreProperties>
</file>