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BF" w:rsidRDefault="00DC79BF" w:rsidP="00DC79BF">
      <w:pPr>
        <w:spacing w:line="360" w:lineRule="auto"/>
        <w:ind w:right="2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pacing w:val="-10"/>
          <w:sz w:val="24"/>
          <w:szCs w:val="24"/>
        </w:rPr>
        <w:t>МОСКОВСКИЙ ГОСУДАРСТВЕННЫЙ УНИВЕРСИТЕТ ИМЕНИ М.В. ЛОМОНОСОВА</w:t>
      </w:r>
    </w:p>
    <w:p w:rsidR="00DC79BF" w:rsidRDefault="00DC79BF" w:rsidP="00DC79BF">
      <w:pPr>
        <w:spacing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ФИЛИАЛ МГУ В Г. СЕВАСТОПОЛЕ</w:t>
      </w:r>
    </w:p>
    <w:p w:rsidR="00DC79BF" w:rsidRDefault="00DC79BF" w:rsidP="00DC79B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Научно–философский клуб «логос»</w:t>
      </w:r>
    </w:p>
    <w:p w:rsidR="00DC79BF" w:rsidRDefault="00DC79BF" w:rsidP="00DC79B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79BF" w:rsidRDefault="00DC79BF" w:rsidP="00DC79B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Протокол </w:t>
      </w:r>
    </w:p>
    <w:p w:rsidR="00DC79BF" w:rsidRDefault="00DC79BF" w:rsidP="00DC79B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собрания клуба </w:t>
      </w:r>
    </w:p>
    <w:p w:rsidR="00DC79BF" w:rsidRDefault="00DC79BF" w:rsidP="00DC79B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79BF" w:rsidRDefault="00FF5E91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«09»  ноября  2018 г.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участников Клуба: 35 чел.</w:t>
      </w:r>
    </w:p>
    <w:p w:rsidR="00DC79BF" w:rsidRDefault="00FF5E91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собрании: 17</w:t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</w:t>
      </w:r>
      <w:r w:rsidR="00F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по уважительным причинам: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Повестка дня: </w:t>
      </w:r>
    </w:p>
    <w:p w:rsidR="007E5FB4" w:rsidRDefault="007E5FB4" w:rsidP="00DC79B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Переизбрание секретаря Клуба</w:t>
      </w:r>
    </w:p>
    <w:p w:rsidR="00DC79BF" w:rsidRPr="00683EC8" w:rsidRDefault="00DC79BF" w:rsidP="00683EC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группы в ВКонтакте </w:t>
      </w:r>
      <w:r w:rsidR="0068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8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научно-философские рубрики.</w:t>
      </w:r>
    </w:p>
    <w:p w:rsidR="005C3C9D" w:rsidRDefault="00DC79BF" w:rsidP="005C3C9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мероприятий на ближайшее время: концерт, </w:t>
      </w:r>
      <w:r w:rsidR="005C3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дебаты</w:t>
      </w:r>
      <w:proofErr w:type="gramStart"/>
      <w:r w:rsidR="005C3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Обсуждение ярмарки, прошедшей</w:t>
      </w:r>
      <w:r w:rsidRPr="005C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октября. </w:t>
      </w:r>
    </w:p>
    <w:p w:rsidR="00DC79BF" w:rsidRPr="005C3C9D" w:rsidRDefault="005C3C9D" w:rsidP="005C3C9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научной презентации.</w:t>
      </w:r>
    </w:p>
    <w:p w:rsidR="005C3C9D" w:rsidRPr="005C3C9D" w:rsidRDefault="005C3C9D" w:rsidP="005C3C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5AA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Баранову И. С. </w:t>
      </w:r>
      <w:r w:rsidR="00F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8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Президиума Клуба – </w:t>
      </w:r>
      <w:r w:rsidR="00FF5E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предложением о переизбрании секретаря Клуба.</w:t>
      </w:r>
    </w:p>
    <w:p w:rsidR="003155AA" w:rsidRDefault="00FF5E91" w:rsidP="00DC7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ПОСТАНОВИЛИ: </w:t>
      </w:r>
      <w:r w:rsidR="003155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3155AA">
        <w:rPr>
          <w:rFonts w:ascii="Times New Roman" w:hAnsi="Times New Roman" w:cs="Times New Roman"/>
          <w:sz w:val="24"/>
          <w:szCs w:val="24"/>
        </w:rPr>
        <w:t>назначить секретарём Клу</w:t>
      </w:r>
      <w:r w:rsidR="003155AA" w:rsidRPr="007E5FB4">
        <w:rPr>
          <w:rFonts w:ascii="Times New Roman" w:hAnsi="Times New Roman" w:cs="Times New Roman"/>
          <w:sz w:val="24"/>
          <w:szCs w:val="24"/>
        </w:rPr>
        <w:t>ба Тимченко Екатерину Ивановну</w:t>
      </w:r>
      <w:r w:rsidR="003155AA">
        <w:rPr>
          <w:rFonts w:ascii="Times New Roman" w:hAnsi="Times New Roman" w:cs="Times New Roman"/>
          <w:sz w:val="24"/>
          <w:szCs w:val="24"/>
        </w:rPr>
        <w:t>; голосование – единогласно.</w:t>
      </w:r>
    </w:p>
    <w:p w:rsidR="00FF5E91" w:rsidRPr="003155AA" w:rsidRDefault="003155AA" w:rsidP="00DC79BF">
      <w:pPr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FF5E91" w:rsidRDefault="00FF5E91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2.СЛУШАЛИ:</w:t>
      </w:r>
      <w:r w:rsidR="007E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Баранову И. С. и Бондаренко Н.И.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Клуба</w:t>
      </w:r>
      <w:r w:rsidR="0068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E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выступлением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насчет ведения группы, установления постоянных рубрик.</w:t>
      </w:r>
    </w:p>
    <w:p w:rsidR="003155AA" w:rsidRDefault="003155AA" w:rsidP="00DC7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ПОСТАНОВИЛИ: </w:t>
      </w:r>
      <w:r w:rsidRPr="003155AA">
        <w:rPr>
          <w:rFonts w:ascii="Times New Roman" w:hAnsi="Times New Roman" w:cs="Times New Roman"/>
          <w:sz w:val="24"/>
          <w:szCs w:val="24"/>
        </w:rPr>
        <w:t xml:space="preserve">в постоянных рубриках рассказывать о </w:t>
      </w:r>
      <w:r>
        <w:rPr>
          <w:rFonts w:ascii="Times New Roman" w:hAnsi="Times New Roman" w:cs="Times New Roman"/>
          <w:sz w:val="24"/>
          <w:szCs w:val="24"/>
        </w:rPr>
        <w:t xml:space="preserve">выдающихся </w:t>
      </w:r>
      <w:r w:rsidRPr="003155AA">
        <w:rPr>
          <w:rFonts w:ascii="Times New Roman" w:hAnsi="Times New Roman" w:cs="Times New Roman"/>
          <w:sz w:val="24"/>
          <w:szCs w:val="24"/>
        </w:rPr>
        <w:t>философах</w:t>
      </w:r>
      <w:r>
        <w:rPr>
          <w:rFonts w:ascii="Times New Roman" w:hAnsi="Times New Roman" w:cs="Times New Roman"/>
          <w:sz w:val="24"/>
          <w:szCs w:val="24"/>
        </w:rPr>
        <w:t>, их жизни и научной деятельности.</w:t>
      </w:r>
    </w:p>
    <w:p w:rsidR="003155AA" w:rsidRPr="003155AA" w:rsidRDefault="003155AA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91" w:rsidRDefault="00FF5E91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Баранову И.С. с обсуждением концерта, дебатов и</w:t>
      </w:r>
      <w:r w:rsidR="004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ярмарки.</w:t>
      </w:r>
    </w:p>
    <w:p w:rsidR="003155AA" w:rsidRPr="00485B08" w:rsidRDefault="003155AA" w:rsidP="003155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концерт, посвященный восточной тематике, в конце ноября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26-30.11.2018);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дебаты – 19-23.11. 2018</w:t>
      </w:r>
      <w:r w:rsidR="00485B08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 активное участие в ярмарке была выражена благодарность от Президиума Клуба.</w:t>
      </w:r>
    </w:p>
    <w:p w:rsidR="003155AA" w:rsidRDefault="003155AA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B4" w:rsidRDefault="00FF5E91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 Н.И. с выступлением о научной презентации.</w:t>
      </w:r>
    </w:p>
    <w:p w:rsidR="00DC79BF" w:rsidRPr="003155AA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</w:t>
      </w:r>
      <w:r w:rsidR="007E5FB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: </w:t>
      </w:r>
      <w:r w:rsidR="007E5F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3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7E5F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аучную презентацию - не раньше 23 ноября. 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9"/>
      </w:tblGrid>
      <w:tr w:rsidR="00DC79BF" w:rsidTr="00DC79BF">
        <w:tc>
          <w:tcPr>
            <w:tcW w:w="4503" w:type="dxa"/>
          </w:tcPr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Президиума клуба: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Ирина Сергеевна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Никита Игоревич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 Клуба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Екатерина Ивановна</w:t>
            </w:r>
          </w:p>
        </w:tc>
        <w:tc>
          <w:tcPr>
            <w:tcW w:w="5069" w:type="dxa"/>
          </w:tcPr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И.С. Баранова </w:t>
            </w:r>
          </w:p>
          <w:p w:rsidR="00DC79BF" w:rsidRDefault="00DC79BF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tabs>
                <w:tab w:val="left" w:pos="28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         Н.И. Бондаренко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         Е.И. Тимченко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(подпись)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9BF" w:rsidRDefault="00DC79BF" w:rsidP="00DC79BF"/>
    <w:p w:rsidR="00231165" w:rsidRDefault="00231165"/>
    <w:sectPr w:rsidR="00231165" w:rsidSect="0023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697F"/>
    <w:multiLevelType w:val="hybridMultilevel"/>
    <w:tmpl w:val="F0C4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BF"/>
    <w:rsid w:val="00150BD4"/>
    <w:rsid w:val="00231165"/>
    <w:rsid w:val="0029566A"/>
    <w:rsid w:val="003155AA"/>
    <w:rsid w:val="00485B08"/>
    <w:rsid w:val="005C3C9D"/>
    <w:rsid w:val="00683EC8"/>
    <w:rsid w:val="007A18E1"/>
    <w:rsid w:val="007E5FB4"/>
    <w:rsid w:val="007F7FEF"/>
    <w:rsid w:val="00A75798"/>
    <w:rsid w:val="00CC5EC2"/>
    <w:rsid w:val="00DC79BF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F"/>
    <w:pPr>
      <w:spacing w:after="0" w:line="24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BF"/>
    <w:pPr>
      <w:ind w:left="720"/>
      <w:contextualSpacing/>
    </w:pPr>
  </w:style>
  <w:style w:type="table" w:styleId="a4">
    <w:name w:val="Table Grid"/>
    <w:basedOn w:val="a1"/>
    <w:uiPriority w:val="59"/>
    <w:rsid w:val="00DC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2018-11-09T17:27:00Z</dcterms:created>
  <dcterms:modified xsi:type="dcterms:W3CDTF">2018-11-09T18:16:00Z</dcterms:modified>
</cp:coreProperties>
</file>